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99" w:rsidRPr="007F4729" w:rsidRDefault="007F4729" w:rsidP="007F4729">
      <w:pPr>
        <w:autoSpaceDE w:val="0"/>
        <w:autoSpaceDN w:val="0"/>
        <w:ind w:firstLineChars="0" w:firstLine="0"/>
        <w:jc w:val="right"/>
        <w:rPr>
          <w:rFonts w:ascii="HG丸ｺﾞｼｯｸM-PRO" w:eastAsia="HG丸ｺﾞｼｯｸM-PRO" w:hAnsi="HG丸ｺﾞｼｯｸM-PRO"/>
          <w:kern w:val="0"/>
          <w:sz w:val="28"/>
          <w:szCs w:val="28"/>
          <w:bdr w:val="single" w:sz="4" w:space="0" w:color="auto"/>
        </w:rPr>
      </w:pPr>
      <w:r w:rsidRPr="007F4729">
        <w:rPr>
          <w:rFonts w:ascii="HG丸ｺﾞｼｯｸM-PRO" w:eastAsia="HG丸ｺﾞｼｯｸM-PRO" w:hAnsi="HG丸ｺﾞｼｯｸM-PRO" w:hint="eastAsia"/>
          <w:kern w:val="0"/>
          <w:sz w:val="28"/>
          <w:szCs w:val="28"/>
          <w:bdr w:val="single" w:sz="4" w:space="0" w:color="auto"/>
        </w:rPr>
        <w:t>資料４</w:t>
      </w:r>
    </w:p>
    <w:p w:rsidR="00A67099" w:rsidRPr="00FE6B10" w:rsidRDefault="00A67099" w:rsidP="00323DEE">
      <w:pPr>
        <w:autoSpaceDE w:val="0"/>
        <w:autoSpaceDN w:val="0"/>
        <w:ind w:firstLineChars="0" w:firstLine="0"/>
        <w:jc w:val="left"/>
        <w:rPr>
          <w:rFonts w:ascii="ＭＳ 明朝" w:hAnsi="ＭＳ 明朝"/>
          <w:kern w:val="0"/>
          <w:szCs w:val="24"/>
        </w:rPr>
      </w:pPr>
    </w:p>
    <w:p w:rsidR="0069376C" w:rsidRPr="00FE6B10" w:rsidRDefault="000B7FF9" w:rsidP="00323DEE">
      <w:pPr>
        <w:autoSpaceDE w:val="0"/>
        <w:autoSpaceDN w:val="0"/>
        <w:ind w:firstLine="294"/>
        <w:jc w:val="center"/>
        <w:rPr>
          <w:rFonts w:ascii="ＭＳ 明朝" w:hAnsi="ＭＳ 明朝"/>
          <w:kern w:val="0"/>
          <w:szCs w:val="24"/>
        </w:rPr>
      </w:pPr>
      <w:r w:rsidRPr="00FE6B10">
        <w:rPr>
          <w:rFonts w:ascii="ＭＳ 明朝" w:hAnsi="ＭＳ 明朝" w:hint="eastAsia"/>
          <w:kern w:val="0"/>
          <w:sz w:val="28"/>
          <w:szCs w:val="28"/>
        </w:rPr>
        <w:t>忠岡</w:t>
      </w:r>
      <w:r w:rsidR="0069376C" w:rsidRPr="00FE6B10">
        <w:rPr>
          <w:rFonts w:ascii="ＭＳ 明朝" w:hAnsi="ＭＳ 明朝" w:hint="eastAsia"/>
          <w:kern w:val="0"/>
          <w:sz w:val="28"/>
          <w:szCs w:val="28"/>
        </w:rPr>
        <w:t>町</w:t>
      </w:r>
      <w:r w:rsidR="003525AD" w:rsidRPr="003525AD">
        <w:rPr>
          <w:rFonts w:hint="eastAsia"/>
          <w:sz w:val="28"/>
          <w:szCs w:val="28"/>
        </w:rPr>
        <w:t>子ども・子育て会議条例</w:t>
      </w:r>
      <w:r w:rsidR="00655B25">
        <w:rPr>
          <w:rFonts w:hint="eastAsia"/>
          <w:sz w:val="28"/>
          <w:szCs w:val="28"/>
        </w:rPr>
        <w:t>（案）</w:t>
      </w:r>
    </w:p>
    <w:p w:rsidR="0069376C" w:rsidRPr="00843E18" w:rsidRDefault="0069376C" w:rsidP="00323DEE">
      <w:pPr>
        <w:autoSpaceDE w:val="0"/>
        <w:autoSpaceDN w:val="0"/>
        <w:ind w:firstLineChars="0" w:firstLine="0"/>
        <w:rPr>
          <w:rFonts w:ascii="ＭＳ 明朝" w:hAnsi="ＭＳ 明朝"/>
          <w:kern w:val="0"/>
          <w:szCs w:val="24"/>
        </w:rPr>
      </w:pPr>
    </w:p>
    <w:p w:rsidR="0085426D" w:rsidRPr="00FE6B10" w:rsidRDefault="0085426D" w:rsidP="00323DEE">
      <w:pPr>
        <w:autoSpaceDE w:val="0"/>
        <w:autoSpaceDN w:val="0"/>
        <w:ind w:firstLineChars="0" w:firstLine="0"/>
        <w:rPr>
          <w:rFonts w:ascii="ＭＳ 明朝" w:hAnsi="ＭＳ 明朝"/>
          <w:kern w:val="0"/>
          <w:szCs w:val="24"/>
        </w:rPr>
      </w:pPr>
    </w:p>
    <w:p w:rsidR="0069376C" w:rsidRPr="00FE6B10" w:rsidRDefault="0069376C" w:rsidP="00323DEE">
      <w:pPr>
        <w:autoSpaceDE w:val="0"/>
        <w:autoSpaceDN w:val="0"/>
        <w:ind w:firstLine="254"/>
        <w:jc w:val="left"/>
        <w:rPr>
          <w:rFonts w:ascii="ＭＳ 明朝" w:hAnsi="ＭＳ 明朝"/>
          <w:kern w:val="0"/>
          <w:szCs w:val="24"/>
        </w:rPr>
      </w:pPr>
      <w:r w:rsidRPr="00FE6B10">
        <w:rPr>
          <w:rFonts w:ascii="ＭＳ 明朝" w:hAnsi="ＭＳ 明朝" w:hint="eastAsia"/>
          <w:kern w:val="0"/>
          <w:szCs w:val="24"/>
        </w:rPr>
        <w:t>（</w:t>
      </w:r>
      <w:r w:rsidR="003525AD">
        <w:rPr>
          <w:rFonts w:ascii="ＭＳ 明朝" w:hAnsi="ＭＳ 明朝" w:hint="eastAsia"/>
          <w:kern w:val="0"/>
          <w:szCs w:val="24"/>
        </w:rPr>
        <w:t>設置</w:t>
      </w:r>
      <w:r w:rsidRPr="00FE6B10">
        <w:rPr>
          <w:rFonts w:ascii="ＭＳ 明朝" w:hAnsi="ＭＳ 明朝" w:hint="eastAsia"/>
          <w:kern w:val="0"/>
          <w:szCs w:val="24"/>
        </w:rPr>
        <w:t>）</w:t>
      </w:r>
    </w:p>
    <w:p w:rsidR="0069376C" w:rsidRPr="00FE6B10" w:rsidRDefault="0069376C" w:rsidP="00323DEE">
      <w:pPr>
        <w:autoSpaceDE w:val="0"/>
        <w:autoSpaceDN w:val="0"/>
        <w:ind w:left="254" w:rightChars="-5" w:right="-13" w:hangingChars="100" w:hanging="254"/>
        <w:jc w:val="left"/>
        <w:rPr>
          <w:rFonts w:ascii="ＭＳ 明朝" w:hAnsi="ＭＳ 明朝"/>
          <w:kern w:val="0"/>
          <w:szCs w:val="24"/>
        </w:rPr>
      </w:pPr>
      <w:r w:rsidRPr="00FE6B10">
        <w:rPr>
          <w:rFonts w:ascii="ＭＳ 明朝" w:hAnsi="ＭＳ 明朝" w:hint="eastAsia"/>
          <w:kern w:val="0"/>
          <w:szCs w:val="24"/>
        </w:rPr>
        <w:t>第１条</w:t>
      </w:r>
      <w:r w:rsidR="000A163B" w:rsidRPr="00FE6B10">
        <w:rPr>
          <w:rFonts w:ascii="ＭＳ 明朝" w:hAnsi="ＭＳ 明朝" w:hint="eastAsia"/>
          <w:kern w:val="0"/>
          <w:szCs w:val="24"/>
        </w:rPr>
        <w:t xml:space="preserve">　</w:t>
      </w:r>
      <w:r w:rsidR="003525AD">
        <w:rPr>
          <w:rFonts w:hint="eastAsia"/>
        </w:rPr>
        <w:t>子ども・子育て支援法（平成24年法律第65号）第77条第１項の規定に基づき、同項の合議制の機関として、忠岡町子ども・子育て会議（以下「</w:t>
      </w:r>
      <w:r w:rsidR="00843E18">
        <w:rPr>
          <w:rFonts w:hint="eastAsia"/>
        </w:rPr>
        <w:t>子育て</w:t>
      </w:r>
      <w:r w:rsidR="003525AD">
        <w:rPr>
          <w:rFonts w:hint="eastAsia"/>
        </w:rPr>
        <w:t>会議」という。）を置く。</w:t>
      </w:r>
    </w:p>
    <w:p w:rsidR="006118B5" w:rsidRPr="00FE6B10" w:rsidRDefault="006118B5" w:rsidP="00323DEE">
      <w:pPr>
        <w:autoSpaceDE w:val="0"/>
        <w:autoSpaceDN w:val="0"/>
        <w:ind w:firstLineChars="150" w:firstLine="380"/>
        <w:rPr>
          <w:rFonts w:ascii="ＭＳ 明朝" w:hAnsi="ＭＳ 明朝"/>
          <w:kern w:val="0"/>
          <w:szCs w:val="24"/>
        </w:rPr>
      </w:pPr>
      <w:r w:rsidRPr="00FE6B10">
        <w:rPr>
          <w:rFonts w:ascii="ＭＳ 明朝" w:hAnsi="ＭＳ 明朝"/>
          <w:kern w:val="0"/>
          <w:szCs w:val="24"/>
        </w:rPr>
        <w:t>(</w:t>
      </w:r>
      <w:r w:rsidR="003525AD" w:rsidRPr="003525AD">
        <w:rPr>
          <w:rFonts w:hint="eastAsia"/>
        </w:rPr>
        <w:t>所掌事務</w:t>
      </w:r>
      <w:r w:rsidRPr="00FE6B10">
        <w:rPr>
          <w:rFonts w:ascii="ＭＳ 明朝" w:hAnsi="ＭＳ 明朝"/>
          <w:kern w:val="0"/>
          <w:szCs w:val="24"/>
        </w:rPr>
        <w:t>)</w:t>
      </w:r>
    </w:p>
    <w:p w:rsidR="007F4729" w:rsidRDefault="006118B5" w:rsidP="00323DEE">
      <w:pPr>
        <w:autoSpaceDE w:val="0"/>
        <w:autoSpaceDN w:val="0"/>
        <w:ind w:left="254" w:right="-1" w:hangingChars="100" w:hanging="254"/>
      </w:pPr>
      <w:r w:rsidRPr="00FE6B10">
        <w:rPr>
          <w:rFonts w:ascii="ＭＳ 明朝" w:hAnsi="ＭＳ 明朝" w:hint="eastAsia"/>
          <w:kern w:val="0"/>
          <w:szCs w:val="24"/>
        </w:rPr>
        <w:t>第２条</w:t>
      </w:r>
      <w:r w:rsidR="0085426D" w:rsidRPr="00FE6B10">
        <w:rPr>
          <w:rFonts w:ascii="ＭＳ 明朝" w:hAnsi="ＭＳ 明朝" w:hint="eastAsia"/>
          <w:kern w:val="0"/>
          <w:szCs w:val="24"/>
        </w:rPr>
        <w:t xml:space="preserve">　</w:t>
      </w:r>
      <w:r w:rsidR="00843E18">
        <w:rPr>
          <w:rFonts w:ascii="ＭＳ 明朝" w:hAnsi="ＭＳ 明朝" w:hint="eastAsia"/>
          <w:kern w:val="0"/>
          <w:szCs w:val="24"/>
        </w:rPr>
        <w:t>子育て</w:t>
      </w:r>
      <w:r w:rsidR="003525AD" w:rsidRPr="003525AD">
        <w:rPr>
          <w:rFonts w:hint="eastAsia"/>
        </w:rPr>
        <w:t>会議は、前条の目的を達成するため、</w:t>
      </w:r>
      <w:r w:rsidR="007F4729">
        <w:rPr>
          <w:rFonts w:hint="eastAsia"/>
        </w:rPr>
        <w:t>次の事項について協議を行う。</w:t>
      </w:r>
    </w:p>
    <w:p w:rsidR="00DB03F1" w:rsidRDefault="007F4729" w:rsidP="007F4729">
      <w:pPr>
        <w:autoSpaceDE w:val="0"/>
        <w:autoSpaceDN w:val="0"/>
        <w:ind w:leftChars="100" w:left="254" w:right="-1" w:firstLineChars="0" w:firstLine="0"/>
      </w:pPr>
      <w:r>
        <w:rPr>
          <w:rFonts w:hint="eastAsia"/>
        </w:rPr>
        <w:t xml:space="preserve">⑴　</w:t>
      </w:r>
      <w:r w:rsidR="00602A44">
        <w:rPr>
          <w:rFonts w:hint="eastAsia"/>
        </w:rPr>
        <w:t>子ども・子育て支援事業計画に関すること</w:t>
      </w:r>
      <w:r w:rsidR="003525AD" w:rsidRPr="003525AD">
        <w:rPr>
          <w:rFonts w:hint="eastAsia"/>
        </w:rPr>
        <w:t>。</w:t>
      </w:r>
    </w:p>
    <w:p w:rsidR="007F4729" w:rsidRPr="007F4729" w:rsidRDefault="007F4729" w:rsidP="007F4729">
      <w:pPr>
        <w:autoSpaceDE w:val="0"/>
        <w:autoSpaceDN w:val="0"/>
        <w:ind w:leftChars="100" w:left="254" w:right="-1" w:firstLineChars="0" w:firstLine="0"/>
        <w:rPr>
          <w:rFonts w:ascii="ＭＳ 明朝" w:hAnsi="ＭＳ 明朝"/>
          <w:kern w:val="0"/>
          <w:szCs w:val="24"/>
        </w:rPr>
      </w:pPr>
      <w:r w:rsidRPr="007F4729">
        <w:rPr>
          <w:rFonts w:hint="eastAsia"/>
          <w:highlight w:val="lightGray"/>
        </w:rPr>
        <w:t>⑵　その他目的達成に必要な事項に関すること。</w:t>
      </w:r>
    </w:p>
    <w:p w:rsidR="0069376C" w:rsidRPr="00FE6B10" w:rsidRDefault="0069376C" w:rsidP="00323DEE">
      <w:pPr>
        <w:autoSpaceDE w:val="0"/>
        <w:autoSpaceDN w:val="0"/>
        <w:adjustRightInd w:val="0"/>
        <w:ind w:firstLine="254"/>
        <w:jc w:val="left"/>
        <w:rPr>
          <w:rFonts w:ascii="ＭＳ 明朝" w:hAnsi="ＭＳ 明朝" w:cs="MS-Mincho"/>
          <w:kern w:val="0"/>
          <w:szCs w:val="24"/>
        </w:rPr>
      </w:pPr>
      <w:r w:rsidRPr="00FE6B10">
        <w:rPr>
          <w:rFonts w:ascii="ＭＳ 明朝" w:hAnsi="ＭＳ 明朝" w:cs="MS-Mincho" w:hint="eastAsia"/>
          <w:kern w:val="0"/>
          <w:szCs w:val="24"/>
        </w:rPr>
        <w:t>（</w:t>
      </w:r>
      <w:r w:rsidR="003525AD">
        <w:rPr>
          <w:rFonts w:ascii="ＭＳ 明朝" w:hAnsi="ＭＳ 明朝" w:cs="MS-Mincho" w:hint="eastAsia"/>
          <w:kern w:val="0"/>
          <w:szCs w:val="24"/>
        </w:rPr>
        <w:t>組織</w:t>
      </w:r>
      <w:r w:rsidRPr="00FE6B10">
        <w:rPr>
          <w:rFonts w:ascii="ＭＳ 明朝" w:hAnsi="ＭＳ 明朝" w:cs="MS-Mincho" w:hint="eastAsia"/>
          <w:kern w:val="0"/>
          <w:szCs w:val="24"/>
        </w:rPr>
        <w:t>）</w:t>
      </w:r>
    </w:p>
    <w:p w:rsidR="003525AD" w:rsidRDefault="0069376C" w:rsidP="00323DEE">
      <w:pPr>
        <w:autoSpaceDE w:val="0"/>
        <w:autoSpaceDN w:val="0"/>
        <w:ind w:firstLineChars="0" w:firstLine="0"/>
      </w:pPr>
      <w:r w:rsidRPr="00FE6B10">
        <w:rPr>
          <w:rFonts w:ascii="ＭＳ 明朝" w:hAnsi="ＭＳ 明朝" w:cs="MS-Mincho" w:hint="eastAsia"/>
          <w:kern w:val="0"/>
          <w:szCs w:val="24"/>
        </w:rPr>
        <w:t>第</w:t>
      </w:r>
      <w:r w:rsidR="006118B5" w:rsidRPr="00FE6B10">
        <w:rPr>
          <w:rFonts w:ascii="ＭＳ 明朝" w:hAnsi="ＭＳ 明朝" w:cs="MS-Mincho" w:hint="eastAsia"/>
          <w:kern w:val="0"/>
          <w:szCs w:val="24"/>
        </w:rPr>
        <w:t>３</w:t>
      </w:r>
      <w:r w:rsidRPr="00FE6B10">
        <w:rPr>
          <w:rFonts w:ascii="ＭＳ 明朝" w:hAnsi="ＭＳ 明朝" w:cs="MS-Mincho" w:hint="eastAsia"/>
          <w:kern w:val="0"/>
          <w:szCs w:val="24"/>
        </w:rPr>
        <w:t xml:space="preserve">条　</w:t>
      </w:r>
      <w:r w:rsidR="00843E18">
        <w:rPr>
          <w:rFonts w:ascii="ＭＳ 明朝" w:hAnsi="ＭＳ 明朝" w:cs="MS-Mincho" w:hint="eastAsia"/>
          <w:kern w:val="0"/>
          <w:szCs w:val="24"/>
        </w:rPr>
        <w:t>子育て</w:t>
      </w:r>
      <w:r w:rsidR="003525AD">
        <w:rPr>
          <w:rFonts w:hint="eastAsia"/>
        </w:rPr>
        <w:t>会議は、委員2</w:t>
      </w:r>
      <w:r w:rsidR="00041258">
        <w:rPr>
          <w:rFonts w:hint="eastAsia"/>
        </w:rPr>
        <w:t>0</w:t>
      </w:r>
      <w:r w:rsidR="003525AD">
        <w:rPr>
          <w:rFonts w:hint="eastAsia"/>
        </w:rPr>
        <w:t>人以内で組織する。</w:t>
      </w:r>
    </w:p>
    <w:p w:rsidR="003525AD" w:rsidRDefault="003525AD" w:rsidP="00323DEE">
      <w:pPr>
        <w:autoSpaceDE w:val="0"/>
        <w:autoSpaceDN w:val="0"/>
        <w:ind w:firstLineChars="0" w:firstLine="0"/>
      </w:pPr>
      <w:r>
        <w:rPr>
          <w:rFonts w:hint="eastAsia"/>
        </w:rPr>
        <w:t>２　委員は、</w:t>
      </w:r>
      <w:r w:rsidR="009C628C">
        <w:rPr>
          <w:rFonts w:hint="eastAsia"/>
        </w:rPr>
        <w:t>次の各号</w:t>
      </w:r>
      <w:r>
        <w:rPr>
          <w:rFonts w:hint="eastAsia"/>
        </w:rPr>
        <w:t>に掲げる者</w:t>
      </w:r>
      <w:r w:rsidR="009C628C">
        <w:rPr>
          <w:rFonts w:hint="eastAsia"/>
        </w:rPr>
        <w:t>のうちから</w:t>
      </w:r>
      <w:r>
        <w:rPr>
          <w:rFonts w:hint="eastAsia"/>
        </w:rPr>
        <w:t>町長が委嘱する。</w:t>
      </w:r>
    </w:p>
    <w:p w:rsidR="009C628C" w:rsidRPr="00CA70AC" w:rsidRDefault="00041258" w:rsidP="00041258">
      <w:pPr>
        <w:autoSpaceDE w:val="0"/>
        <w:autoSpaceDN w:val="0"/>
        <w:ind w:firstLine="254"/>
      </w:pPr>
      <w:r>
        <w:rPr>
          <w:rFonts w:hint="eastAsia"/>
        </w:rPr>
        <w:t>⑴</w:t>
      </w:r>
      <w:r w:rsidR="009C628C" w:rsidRPr="00CA70AC">
        <w:rPr>
          <w:rFonts w:hint="eastAsia"/>
        </w:rPr>
        <w:t xml:space="preserve">　</w:t>
      </w:r>
      <w:r w:rsidR="009C628C">
        <w:rPr>
          <w:rFonts w:hint="eastAsia"/>
        </w:rPr>
        <w:t>学識経験者</w:t>
      </w:r>
    </w:p>
    <w:p w:rsidR="009C628C" w:rsidRPr="00CA70AC" w:rsidRDefault="00041258" w:rsidP="00041258">
      <w:pPr>
        <w:autoSpaceDE w:val="0"/>
        <w:autoSpaceDN w:val="0"/>
        <w:ind w:firstLine="254"/>
      </w:pPr>
      <w:r>
        <w:rPr>
          <w:rFonts w:hint="eastAsia"/>
        </w:rPr>
        <w:t>⑵</w:t>
      </w:r>
      <w:r w:rsidR="009C628C" w:rsidRPr="00CA70AC">
        <w:rPr>
          <w:rFonts w:hint="eastAsia"/>
        </w:rPr>
        <w:t xml:space="preserve">　</w:t>
      </w:r>
      <w:r w:rsidR="009C628C">
        <w:rPr>
          <w:rFonts w:hint="eastAsia"/>
        </w:rPr>
        <w:t>子どもの保護者</w:t>
      </w:r>
    </w:p>
    <w:p w:rsidR="009C628C" w:rsidRPr="00CA70AC" w:rsidRDefault="00041258" w:rsidP="00041258">
      <w:pPr>
        <w:autoSpaceDE w:val="0"/>
        <w:autoSpaceDN w:val="0"/>
        <w:ind w:firstLine="254"/>
      </w:pPr>
      <w:r>
        <w:rPr>
          <w:rFonts w:hint="eastAsia"/>
        </w:rPr>
        <w:t>⑶</w:t>
      </w:r>
      <w:r w:rsidR="009C628C" w:rsidRPr="00CA70AC">
        <w:rPr>
          <w:rFonts w:hint="eastAsia"/>
        </w:rPr>
        <w:t xml:space="preserve">　</w:t>
      </w:r>
      <w:r w:rsidR="009C628C">
        <w:rPr>
          <w:rFonts w:hint="eastAsia"/>
        </w:rPr>
        <w:t>子ども・子育て支援に関する事業に従事する者</w:t>
      </w:r>
    </w:p>
    <w:p w:rsidR="009C628C" w:rsidRPr="00CA70AC" w:rsidRDefault="00C005E6" w:rsidP="00C005E6">
      <w:pPr>
        <w:autoSpaceDE w:val="0"/>
        <w:autoSpaceDN w:val="0"/>
        <w:ind w:firstLine="254"/>
      </w:pPr>
      <w:r>
        <w:rPr>
          <w:rFonts w:hint="eastAsia"/>
        </w:rPr>
        <w:t>⑷</w:t>
      </w:r>
      <w:r w:rsidR="009C628C" w:rsidRPr="00CA70AC">
        <w:rPr>
          <w:rFonts w:hint="eastAsia"/>
        </w:rPr>
        <w:t xml:space="preserve">　</w:t>
      </w:r>
      <w:r w:rsidR="00296EEF">
        <w:rPr>
          <w:rFonts w:hint="eastAsia"/>
        </w:rPr>
        <w:t>児童の健全育成を目的とする団体の代表</w:t>
      </w:r>
    </w:p>
    <w:p w:rsidR="009C628C" w:rsidRPr="009C628C" w:rsidRDefault="00C005E6" w:rsidP="00C005E6">
      <w:pPr>
        <w:autoSpaceDE w:val="0"/>
        <w:autoSpaceDN w:val="0"/>
        <w:ind w:firstLine="254"/>
        <w:rPr>
          <w:lang w:eastAsia="zh-TW"/>
        </w:rPr>
      </w:pPr>
      <w:r>
        <w:rPr>
          <w:rFonts w:hint="eastAsia"/>
        </w:rPr>
        <w:t>⑸</w:t>
      </w:r>
      <w:r w:rsidR="009C628C" w:rsidRPr="00CA70AC">
        <w:rPr>
          <w:rFonts w:hint="eastAsia"/>
        </w:rPr>
        <w:t xml:space="preserve">　</w:t>
      </w:r>
      <w:r w:rsidR="00296EEF">
        <w:rPr>
          <w:rFonts w:hint="eastAsia"/>
        </w:rPr>
        <w:t>その他町長が必要と認める者</w:t>
      </w:r>
    </w:p>
    <w:p w:rsidR="00AD60AE" w:rsidRPr="00A527BE" w:rsidRDefault="003525AD" w:rsidP="00AD60AE">
      <w:pPr>
        <w:autoSpaceDE w:val="0"/>
        <w:autoSpaceDN w:val="0"/>
        <w:ind w:left="254" w:hangingChars="100" w:hanging="254"/>
      </w:pPr>
      <w:r w:rsidRPr="00A527BE">
        <w:rPr>
          <w:rFonts w:hint="eastAsia"/>
        </w:rPr>
        <w:t>３</w:t>
      </w:r>
      <w:r w:rsidRPr="00A527BE">
        <w:rPr>
          <w:rFonts w:hint="eastAsia"/>
          <w:lang w:eastAsia="zh-TW"/>
        </w:rPr>
        <w:t xml:space="preserve">　</w:t>
      </w:r>
      <w:r w:rsidR="00AD60AE" w:rsidRPr="00A527BE">
        <w:rPr>
          <w:rFonts w:hint="eastAsia"/>
        </w:rPr>
        <w:t>委員の任期は、２年とし、再任を妨げない。ただし、欠員が生じた場合における補欠委員の任期は、前任者の残任期間とする。</w:t>
      </w:r>
    </w:p>
    <w:p w:rsidR="0069376C" w:rsidRPr="00FE6B10" w:rsidRDefault="0069376C" w:rsidP="00323DEE">
      <w:pPr>
        <w:autoSpaceDE w:val="0"/>
        <w:autoSpaceDN w:val="0"/>
        <w:ind w:firstLine="254"/>
        <w:rPr>
          <w:rFonts w:ascii="ＭＳ 明朝" w:hAnsi="ＭＳ 明朝"/>
          <w:kern w:val="0"/>
          <w:szCs w:val="24"/>
        </w:rPr>
      </w:pPr>
      <w:r w:rsidRPr="00FE6B10">
        <w:rPr>
          <w:rFonts w:ascii="ＭＳ 明朝" w:hAnsi="ＭＳ 明朝" w:hint="eastAsia"/>
          <w:kern w:val="0"/>
          <w:szCs w:val="24"/>
        </w:rPr>
        <w:t>（</w:t>
      </w:r>
      <w:r w:rsidR="003525AD">
        <w:rPr>
          <w:rFonts w:hint="eastAsia"/>
        </w:rPr>
        <w:t>会長及び副会長</w:t>
      </w:r>
      <w:r w:rsidRPr="00FE6B10">
        <w:rPr>
          <w:rFonts w:ascii="ＭＳ 明朝" w:hAnsi="ＭＳ 明朝" w:hint="eastAsia"/>
          <w:kern w:val="0"/>
          <w:szCs w:val="24"/>
        </w:rPr>
        <w:t>）</w:t>
      </w:r>
    </w:p>
    <w:p w:rsidR="00F368B9" w:rsidRDefault="0069376C" w:rsidP="00323DEE">
      <w:pPr>
        <w:autoSpaceDE w:val="0"/>
        <w:autoSpaceDN w:val="0"/>
        <w:ind w:left="254" w:hangingChars="100" w:hanging="254"/>
      </w:pPr>
      <w:r w:rsidRPr="00FE6B10">
        <w:rPr>
          <w:rFonts w:ascii="ＭＳ 明朝" w:hAnsi="ＭＳ 明朝" w:hint="eastAsia"/>
          <w:kern w:val="0"/>
          <w:szCs w:val="24"/>
        </w:rPr>
        <w:t xml:space="preserve">第４条 </w:t>
      </w:r>
      <w:r w:rsidRPr="00FE6B10">
        <w:rPr>
          <w:rFonts w:ascii="ＭＳ 明朝" w:hAnsi="ＭＳ 明朝"/>
          <w:kern w:val="0"/>
          <w:szCs w:val="24"/>
        </w:rPr>
        <w:t xml:space="preserve"> </w:t>
      </w:r>
      <w:r w:rsidR="00843E18">
        <w:rPr>
          <w:rFonts w:ascii="ＭＳ 明朝" w:hAnsi="ＭＳ 明朝" w:hint="eastAsia"/>
          <w:kern w:val="0"/>
          <w:szCs w:val="24"/>
        </w:rPr>
        <w:t>子育て</w:t>
      </w:r>
      <w:r w:rsidR="00F368B9">
        <w:rPr>
          <w:rFonts w:hint="eastAsia"/>
        </w:rPr>
        <w:t>会議に、会長及び副会長を置き、委員の互選により選任する。</w:t>
      </w:r>
    </w:p>
    <w:p w:rsidR="00F368B9" w:rsidRDefault="00F368B9" w:rsidP="00323DEE">
      <w:pPr>
        <w:autoSpaceDE w:val="0"/>
        <w:autoSpaceDN w:val="0"/>
        <w:ind w:firstLineChars="0" w:firstLine="0"/>
      </w:pPr>
      <w:r>
        <w:rPr>
          <w:rFonts w:hint="eastAsia"/>
        </w:rPr>
        <w:t>２　会長は、</w:t>
      </w:r>
      <w:r w:rsidR="00843E18">
        <w:rPr>
          <w:rFonts w:hint="eastAsia"/>
        </w:rPr>
        <w:t>子育て</w:t>
      </w:r>
      <w:r>
        <w:rPr>
          <w:rFonts w:hint="eastAsia"/>
        </w:rPr>
        <w:t>会議を代表し、会務を総理する。</w:t>
      </w:r>
    </w:p>
    <w:p w:rsidR="00F368B9" w:rsidRPr="00FE6B10" w:rsidRDefault="00F368B9" w:rsidP="00323DEE">
      <w:pPr>
        <w:autoSpaceDE w:val="0"/>
        <w:autoSpaceDN w:val="0"/>
        <w:ind w:left="254" w:hangingChars="100" w:hanging="254"/>
        <w:rPr>
          <w:rFonts w:ascii="ＭＳ 明朝" w:hAnsi="ＭＳ 明朝"/>
          <w:kern w:val="0"/>
          <w:szCs w:val="24"/>
        </w:rPr>
      </w:pPr>
      <w:r>
        <w:rPr>
          <w:rFonts w:hint="eastAsia"/>
        </w:rPr>
        <w:t>３　副会長は、会長を補佐し、会長に事故があるとき、又は会長が欠けたときはその職務を代理する。</w:t>
      </w:r>
    </w:p>
    <w:p w:rsidR="0069376C" w:rsidRPr="00FE6B10" w:rsidRDefault="0069376C" w:rsidP="00323DEE">
      <w:pPr>
        <w:autoSpaceDE w:val="0"/>
        <w:autoSpaceDN w:val="0"/>
        <w:ind w:firstLine="254"/>
        <w:rPr>
          <w:rFonts w:ascii="ＭＳ 明朝" w:hAnsi="ＭＳ 明朝"/>
          <w:kern w:val="0"/>
          <w:szCs w:val="24"/>
        </w:rPr>
      </w:pPr>
      <w:r w:rsidRPr="00FE6B10">
        <w:rPr>
          <w:rFonts w:ascii="ＭＳ 明朝" w:hAnsi="ＭＳ 明朝" w:hint="eastAsia"/>
          <w:kern w:val="0"/>
          <w:szCs w:val="24"/>
        </w:rPr>
        <w:t>（</w:t>
      </w:r>
      <w:r w:rsidR="00F368B9">
        <w:rPr>
          <w:rFonts w:ascii="ＭＳ 明朝" w:hAnsi="ＭＳ 明朝" w:hint="eastAsia"/>
          <w:kern w:val="0"/>
          <w:szCs w:val="24"/>
        </w:rPr>
        <w:t>会議</w:t>
      </w:r>
      <w:r w:rsidRPr="00FE6B10">
        <w:rPr>
          <w:rFonts w:ascii="ＭＳ 明朝" w:hAnsi="ＭＳ 明朝" w:hint="eastAsia"/>
          <w:kern w:val="0"/>
          <w:szCs w:val="24"/>
        </w:rPr>
        <w:t>）</w:t>
      </w:r>
    </w:p>
    <w:p w:rsidR="00F368B9" w:rsidRDefault="0069376C" w:rsidP="00323DEE">
      <w:pPr>
        <w:autoSpaceDE w:val="0"/>
        <w:autoSpaceDN w:val="0"/>
        <w:ind w:firstLineChars="0" w:firstLine="0"/>
      </w:pPr>
      <w:r w:rsidRPr="00FE6B10">
        <w:rPr>
          <w:rFonts w:ascii="ＭＳ 明朝" w:hAnsi="ＭＳ 明朝" w:hint="eastAsia"/>
          <w:kern w:val="0"/>
          <w:szCs w:val="24"/>
        </w:rPr>
        <w:t>第</w:t>
      </w:r>
      <w:r w:rsidR="007C131B" w:rsidRPr="00FE6B10">
        <w:rPr>
          <w:rFonts w:ascii="ＭＳ 明朝" w:hAnsi="ＭＳ 明朝" w:hint="eastAsia"/>
          <w:kern w:val="0"/>
          <w:szCs w:val="24"/>
        </w:rPr>
        <w:t>５</w:t>
      </w:r>
      <w:r w:rsidRPr="00FE6B10">
        <w:rPr>
          <w:rFonts w:ascii="ＭＳ 明朝" w:hAnsi="ＭＳ 明朝" w:hint="eastAsia"/>
          <w:kern w:val="0"/>
          <w:szCs w:val="24"/>
        </w:rPr>
        <w:t xml:space="preserve">条 </w:t>
      </w:r>
      <w:r w:rsidRPr="00FE6B10">
        <w:rPr>
          <w:rFonts w:ascii="ＭＳ 明朝" w:hAnsi="ＭＳ 明朝"/>
          <w:kern w:val="0"/>
          <w:szCs w:val="24"/>
        </w:rPr>
        <w:t xml:space="preserve"> </w:t>
      </w:r>
      <w:r w:rsidR="00843E18">
        <w:rPr>
          <w:rFonts w:ascii="ＭＳ 明朝" w:hAnsi="ＭＳ 明朝" w:hint="eastAsia"/>
          <w:kern w:val="0"/>
          <w:szCs w:val="24"/>
        </w:rPr>
        <w:t>子育て</w:t>
      </w:r>
      <w:r w:rsidR="00F368B9">
        <w:rPr>
          <w:rFonts w:hint="eastAsia"/>
        </w:rPr>
        <w:t>会議の会議は、会長が必要に応じて招集し、会議の議長となる。</w:t>
      </w:r>
    </w:p>
    <w:p w:rsidR="00F368B9" w:rsidRDefault="00F368B9" w:rsidP="00323DEE">
      <w:pPr>
        <w:autoSpaceDE w:val="0"/>
        <w:autoSpaceDN w:val="0"/>
        <w:ind w:left="254" w:hangingChars="100" w:hanging="254"/>
      </w:pPr>
      <w:r>
        <w:rPr>
          <w:rFonts w:hint="eastAsia"/>
        </w:rPr>
        <w:t xml:space="preserve">２　</w:t>
      </w:r>
      <w:r w:rsidR="00843E18">
        <w:rPr>
          <w:rFonts w:hint="eastAsia"/>
        </w:rPr>
        <w:t>子育て</w:t>
      </w:r>
      <w:r>
        <w:rPr>
          <w:rFonts w:hint="eastAsia"/>
        </w:rPr>
        <w:t>会議は、委員の過半数の出席がなければ、会議を開き、議決することができない。</w:t>
      </w:r>
    </w:p>
    <w:p w:rsidR="00F368B9" w:rsidRDefault="00F368B9" w:rsidP="00323DEE">
      <w:pPr>
        <w:autoSpaceDE w:val="0"/>
        <w:autoSpaceDN w:val="0"/>
        <w:ind w:left="254" w:hangingChars="100" w:hanging="254"/>
      </w:pPr>
      <w:r>
        <w:rPr>
          <w:rFonts w:hint="eastAsia"/>
        </w:rPr>
        <w:t xml:space="preserve">３　</w:t>
      </w:r>
      <w:r w:rsidR="00843E18">
        <w:rPr>
          <w:rFonts w:hint="eastAsia"/>
        </w:rPr>
        <w:t>子育て</w:t>
      </w:r>
      <w:r>
        <w:rPr>
          <w:rFonts w:hint="eastAsia"/>
        </w:rPr>
        <w:t>会議の議事は、出席委員の過半数で決し、可否同数のときは、会長の決するところによる。</w:t>
      </w:r>
    </w:p>
    <w:p w:rsidR="00F368B9" w:rsidRDefault="00F368B9" w:rsidP="00323DEE">
      <w:pPr>
        <w:autoSpaceDE w:val="0"/>
        <w:autoSpaceDN w:val="0"/>
        <w:ind w:left="254" w:hangingChars="100" w:hanging="254"/>
      </w:pPr>
      <w:r>
        <w:rPr>
          <w:rFonts w:hint="eastAsia"/>
        </w:rPr>
        <w:t>４　会長は、</w:t>
      </w:r>
      <w:r w:rsidR="00843E18">
        <w:rPr>
          <w:rFonts w:hint="eastAsia"/>
        </w:rPr>
        <w:t>子育て</w:t>
      </w:r>
      <w:r>
        <w:rPr>
          <w:rFonts w:hint="eastAsia"/>
        </w:rPr>
        <w:t>会議において必要があると認めるときは、委員以外の者の出席を求め、その意見又は説明を聴くことができる。</w:t>
      </w:r>
    </w:p>
    <w:p w:rsidR="00F368B9" w:rsidRDefault="00F368B9" w:rsidP="00323DEE">
      <w:pPr>
        <w:autoSpaceDE w:val="0"/>
        <w:autoSpaceDN w:val="0"/>
        <w:ind w:left="254" w:hangingChars="100" w:hanging="254"/>
      </w:pPr>
      <w:r>
        <w:rPr>
          <w:rFonts w:hint="eastAsia"/>
        </w:rPr>
        <w:t xml:space="preserve">　（事務局）</w:t>
      </w:r>
    </w:p>
    <w:p w:rsidR="00F368B9" w:rsidRDefault="00F368B9" w:rsidP="00323DEE">
      <w:pPr>
        <w:autoSpaceDE w:val="0"/>
        <w:autoSpaceDN w:val="0"/>
        <w:ind w:left="254" w:hangingChars="100" w:hanging="254"/>
      </w:pPr>
      <w:r>
        <w:rPr>
          <w:rFonts w:hint="eastAsia"/>
        </w:rPr>
        <w:t xml:space="preserve">第６条　</w:t>
      </w:r>
      <w:r w:rsidR="00843E18">
        <w:rPr>
          <w:rFonts w:hint="eastAsia"/>
        </w:rPr>
        <w:t>子育て</w:t>
      </w:r>
      <w:r>
        <w:rPr>
          <w:rFonts w:hint="eastAsia"/>
        </w:rPr>
        <w:t>会議の事務局は、</w:t>
      </w:r>
      <w:r w:rsidR="007F4729">
        <w:rPr>
          <w:rFonts w:hint="eastAsia"/>
        </w:rPr>
        <w:t>児童福祉担当</w:t>
      </w:r>
      <w:r>
        <w:rPr>
          <w:rFonts w:hint="eastAsia"/>
        </w:rPr>
        <w:t>課に置く。</w:t>
      </w:r>
    </w:p>
    <w:p w:rsidR="00370B52" w:rsidRDefault="00F368B9" w:rsidP="00323DEE">
      <w:pPr>
        <w:autoSpaceDE w:val="0"/>
        <w:autoSpaceDN w:val="0"/>
        <w:ind w:left="254" w:hangingChars="100" w:hanging="254"/>
      </w:pPr>
      <w:r>
        <w:rPr>
          <w:rFonts w:hint="eastAsia"/>
        </w:rPr>
        <w:lastRenderedPageBreak/>
        <w:t xml:space="preserve">　</w:t>
      </w:r>
    </w:p>
    <w:p w:rsidR="00F368B9" w:rsidRDefault="00F368B9" w:rsidP="00323DEE">
      <w:pPr>
        <w:autoSpaceDE w:val="0"/>
        <w:autoSpaceDN w:val="0"/>
        <w:ind w:leftChars="100" w:left="254" w:firstLineChars="0" w:firstLine="0"/>
      </w:pPr>
      <w:r>
        <w:rPr>
          <w:rFonts w:hint="eastAsia"/>
        </w:rPr>
        <w:t>（その他）</w:t>
      </w:r>
    </w:p>
    <w:p w:rsidR="0069376C" w:rsidRPr="00FE6B10" w:rsidRDefault="00F368B9" w:rsidP="00323DEE">
      <w:pPr>
        <w:autoSpaceDE w:val="0"/>
        <w:autoSpaceDN w:val="0"/>
        <w:ind w:left="254" w:hangingChars="100" w:hanging="254"/>
        <w:rPr>
          <w:rFonts w:ascii="ＭＳ 明朝" w:hAnsi="ＭＳ 明朝"/>
          <w:kern w:val="0"/>
          <w:szCs w:val="24"/>
        </w:rPr>
      </w:pPr>
      <w:r>
        <w:rPr>
          <w:rFonts w:hint="eastAsia"/>
        </w:rPr>
        <w:t>第７条　この条例に定めるもののほか、</w:t>
      </w:r>
      <w:r w:rsidR="00843E18">
        <w:rPr>
          <w:rFonts w:hint="eastAsia"/>
        </w:rPr>
        <w:t>子育て</w:t>
      </w:r>
      <w:r>
        <w:rPr>
          <w:rFonts w:hint="eastAsia"/>
        </w:rPr>
        <w:t>会議の運営に</w:t>
      </w:r>
      <w:r w:rsidR="007C6365">
        <w:rPr>
          <w:rFonts w:hint="eastAsia"/>
        </w:rPr>
        <w:t>関し</w:t>
      </w:r>
      <w:r>
        <w:rPr>
          <w:rFonts w:hint="eastAsia"/>
        </w:rPr>
        <w:t>必要な事項は、</w:t>
      </w:r>
      <w:r w:rsidR="00843E18">
        <w:rPr>
          <w:rFonts w:hint="eastAsia"/>
        </w:rPr>
        <w:t>子育て</w:t>
      </w:r>
      <w:r>
        <w:rPr>
          <w:rFonts w:hint="eastAsia"/>
        </w:rPr>
        <w:t>会議で協議の上、定めるものとする。</w:t>
      </w:r>
    </w:p>
    <w:p w:rsidR="0085426D" w:rsidRPr="00FE6B10" w:rsidRDefault="0085426D" w:rsidP="00323DEE">
      <w:pPr>
        <w:autoSpaceDE w:val="0"/>
        <w:autoSpaceDN w:val="0"/>
        <w:ind w:firstLineChars="39" w:firstLine="99"/>
        <w:rPr>
          <w:rFonts w:ascii="ＭＳ 明朝" w:hAnsi="ＭＳ 明朝"/>
          <w:kern w:val="0"/>
          <w:szCs w:val="24"/>
        </w:rPr>
      </w:pPr>
    </w:p>
    <w:p w:rsidR="0069376C" w:rsidRPr="00FE6B10" w:rsidRDefault="0069376C" w:rsidP="00323DEE">
      <w:pPr>
        <w:autoSpaceDE w:val="0"/>
        <w:autoSpaceDN w:val="0"/>
        <w:ind w:firstLineChars="336" w:firstLine="852"/>
        <w:rPr>
          <w:rFonts w:ascii="ＭＳ 明朝" w:hAnsi="ＭＳ 明朝"/>
          <w:kern w:val="0"/>
          <w:szCs w:val="24"/>
        </w:rPr>
      </w:pPr>
      <w:r w:rsidRPr="00FE6B10">
        <w:rPr>
          <w:rFonts w:ascii="ＭＳ 明朝" w:hAnsi="ＭＳ 明朝" w:hint="eastAsia"/>
          <w:kern w:val="0"/>
          <w:szCs w:val="24"/>
        </w:rPr>
        <w:t>附　則</w:t>
      </w:r>
    </w:p>
    <w:p w:rsidR="008348F7" w:rsidRDefault="005C430E" w:rsidP="00323DEE">
      <w:pPr>
        <w:autoSpaceDE w:val="0"/>
        <w:autoSpaceDN w:val="0"/>
        <w:ind w:firstLineChars="0" w:firstLine="0"/>
        <w:rPr>
          <w:rFonts w:ascii="ＭＳ 明朝" w:hAnsi="ＭＳ 明朝"/>
          <w:kern w:val="0"/>
          <w:szCs w:val="24"/>
        </w:rPr>
      </w:pPr>
      <w:r w:rsidRPr="00FE6B10">
        <w:rPr>
          <w:rFonts w:ascii="ＭＳ 明朝" w:hAnsi="ＭＳ 明朝" w:hint="eastAsia"/>
          <w:kern w:val="0"/>
          <w:szCs w:val="24"/>
        </w:rPr>
        <w:t xml:space="preserve">　</w:t>
      </w:r>
      <w:r w:rsidR="0069376C" w:rsidRPr="00FE6B10">
        <w:rPr>
          <w:rFonts w:ascii="ＭＳ 明朝" w:hAnsi="ＭＳ 明朝" w:hint="eastAsia"/>
          <w:kern w:val="0"/>
          <w:szCs w:val="24"/>
        </w:rPr>
        <w:t>この条例は、</w:t>
      </w:r>
      <w:r w:rsidR="00F368B9">
        <w:rPr>
          <w:rFonts w:hint="eastAsia"/>
        </w:rPr>
        <w:t>平成</w:t>
      </w:r>
      <w:r w:rsidR="00F368B9" w:rsidRPr="00370B52">
        <w:rPr>
          <w:rFonts w:hAnsiTheme="minorEastAsia" w:hint="eastAsia"/>
        </w:rPr>
        <w:t>25</w:t>
      </w:r>
      <w:r w:rsidR="00F368B9">
        <w:rPr>
          <w:rFonts w:hint="eastAsia"/>
        </w:rPr>
        <w:t>年10月１日から</w:t>
      </w:r>
      <w:r w:rsidR="007C131B" w:rsidRPr="00FE6B10">
        <w:rPr>
          <w:rFonts w:ascii="ＭＳ 明朝" w:hAnsi="ＭＳ 明朝" w:hint="eastAsia"/>
          <w:kern w:val="0"/>
          <w:szCs w:val="24"/>
        </w:rPr>
        <w:t>施行する。</w:t>
      </w:r>
    </w:p>
    <w:p w:rsidR="001B5C56" w:rsidRDefault="001B5C56" w:rsidP="001B5C56">
      <w:pPr>
        <w:autoSpaceDE w:val="0"/>
        <w:autoSpaceDN w:val="0"/>
        <w:ind w:firstLineChars="336" w:firstLine="852"/>
        <w:rPr>
          <w:rFonts w:ascii="ＭＳ 明朝" w:hAnsi="ＭＳ 明朝"/>
          <w:kern w:val="0"/>
          <w:szCs w:val="24"/>
        </w:rPr>
      </w:pPr>
    </w:p>
    <w:p w:rsidR="001B5C56" w:rsidRPr="00FE6B10" w:rsidRDefault="001B5C56" w:rsidP="001B5C56">
      <w:pPr>
        <w:autoSpaceDE w:val="0"/>
        <w:autoSpaceDN w:val="0"/>
        <w:ind w:firstLineChars="336" w:firstLine="852"/>
        <w:rPr>
          <w:rFonts w:ascii="ＭＳ 明朝" w:hAnsi="ＭＳ 明朝"/>
          <w:kern w:val="0"/>
          <w:szCs w:val="24"/>
        </w:rPr>
      </w:pPr>
      <w:bookmarkStart w:id="0" w:name="_GoBack"/>
      <w:bookmarkEnd w:id="0"/>
      <w:r w:rsidRPr="00FE6B10">
        <w:rPr>
          <w:rFonts w:ascii="ＭＳ 明朝" w:hAnsi="ＭＳ 明朝" w:hint="eastAsia"/>
          <w:kern w:val="0"/>
          <w:szCs w:val="24"/>
        </w:rPr>
        <w:t>附　則</w:t>
      </w:r>
    </w:p>
    <w:p w:rsidR="001B5C56" w:rsidRDefault="001B5C56" w:rsidP="001B5C56">
      <w:pPr>
        <w:autoSpaceDE w:val="0"/>
        <w:autoSpaceDN w:val="0"/>
        <w:ind w:firstLineChars="0" w:firstLine="0"/>
        <w:rPr>
          <w:rFonts w:ascii="ＭＳ 明朝" w:hAnsi="ＭＳ 明朝"/>
          <w:kern w:val="0"/>
          <w:szCs w:val="24"/>
        </w:rPr>
      </w:pPr>
      <w:r w:rsidRPr="00FE6B10">
        <w:rPr>
          <w:rFonts w:ascii="ＭＳ 明朝" w:hAnsi="ＭＳ 明朝" w:hint="eastAsia"/>
          <w:kern w:val="0"/>
          <w:szCs w:val="24"/>
        </w:rPr>
        <w:t xml:space="preserve">　この条例は、</w:t>
      </w:r>
      <w:r>
        <w:rPr>
          <w:rFonts w:ascii="ＭＳ 明朝" w:hAnsi="ＭＳ 明朝" w:hint="eastAsia"/>
          <w:kern w:val="0"/>
          <w:szCs w:val="24"/>
        </w:rPr>
        <w:t>公布の</w:t>
      </w:r>
      <w:r>
        <w:rPr>
          <w:rFonts w:hint="eastAsia"/>
        </w:rPr>
        <w:t>日から</w:t>
      </w:r>
      <w:r w:rsidRPr="00FE6B10">
        <w:rPr>
          <w:rFonts w:ascii="ＭＳ 明朝" w:hAnsi="ＭＳ 明朝" w:hint="eastAsia"/>
          <w:kern w:val="0"/>
          <w:szCs w:val="24"/>
        </w:rPr>
        <w:t>施行する。</w:t>
      </w:r>
    </w:p>
    <w:p w:rsidR="00B710DB" w:rsidRPr="001B5C56" w:rsidRDefault="00B710DB" w:rsidP="00323DEE">
      <w:pPr>
        <w:autoSpaceDE w:val="0"/>
        <w:autoSpaceDN w:val="0"/>
        <w:ind w:firstLineChars="0" w:firstLine="0"/>
        <w:rPr>
          <w:rFonts w:ascii="ＭＳ 明朝" w:hAnsi="ＭＳ 明朝"/>
          <w:kern w:val="0"/>
          <w:szCs w:val="24"/>
        </w:rPr>
      </w:pPr>
    </w:p>
    <w:p w:rsidR="00B710DB" w:rsidRDefault="00B710DB" w:rsidP="00323DEE">
      <w:pPr>
        <w:autoSpaceDE w:val="0"/>
        <w:autoSpaceDN w:val="0"/>
        <w:ind w:firstLineChars="0" w:firstLine="0"/>
        <w:rPr>
          <w:rFonts w:ascii="ＭＳ 明朝" w:hAnsi="ＭＳ 明朝"/>
          <w:kern w:val="0"/>
          <w:szCs w:val="24"/>
        </w:rPr>
      </w:pPr>
    </w:p>
    <w:p w:rsidR="00B710DB" w:rsidRDefault="00B710DB" w:rsidP="00323DEE">
      <w:pPr>
        <w:autoSpaceDE w:val="0"/>
        <w:autoSpaceDN w:val="0"/>
        <w:ind w:firstLineChars="0" w:firstLine="0"/>
        <w:rPr>
          <w:rFonts w:ascii="ＭＳ 明朝" w:hAnsi="ＭＳ 明朝"/>
          <w:kern w:val="0"/>
          <w:szCs w:val="24"/>
        </w:rPr>
      </w:pPr>
    </w:p>
    <w:p w:rsidR="00B710DB" w:rsidRDefault="00B710DB" w:rsidP="00323DEE">
      <w:pPr>
        <w:autoSpaceDE w:val="0"/>
        <w:autoSpaceDN w:val="0"/>
        <w:ind w:firstLineChars="0" w:firstLine="0"/>
        <w:rPr>
          <w:rFonts w:ascii="ＭＳ 明朝" w:hAnsi="ＭＳ 明朝"/>
          <w:kern w:val="0"/>
          <w:szCs w:val="24"/>
        </w:rPr>
      </w:pPr>
    </w:p>
    <w:p w:rsidR="00B710DB" w:rsidRDefault="00B710DB" w:rsidP="00323DEE">
      <w:pPr>
        <w:autoSpaceDE w:val="0"/>
        <w:autoSpaceDN w:val="0"/>
        <w:ind w:firstLineChars="0" w:firstLine="0"/>
        <w:rPr>
          <w:rFonts w:ascii="ＭＳ 明朝" w:hAnsi="ＭＳ 明朝"/>
          <w:kern w:val="0"/>
          <w:szCs w:val="24"/>
        </w:rPr>
      </w:pPr>
    </w:p>
    <w:p w:rsidR="00B710DB" w:rsidRDefault="00B710DB" w:rsidP="00323DEE">
      <w:pPr>
        <w:autoSpaceDE w:val="0"/>
        <w:autoSpaceDN w:val="0"/>
        <w:ind w:firstLineChars="0" w:firstLine="0"/>
        <w:rPr>
          <w:rFonts w:ascii="ＭＳ 明朝" w:hAnsi="ＭＳ 明朝"/>
          <w:kern w:val="0"/>
          <w:szCs w:val="24"/>
        </w:rPr>
      </w:pPr>
      <w:r>
        <w:rPr>
          <w:rFonts w:ascii="ＭＳ 明朝" w:hAnsi="ＭＳ 明朝" w:hint="eastAsia"/>
          <w:kern w:val="0"/>
          <w:szCs w:val="24"/>
        </w:rPr>
        <w:t>【参考】</w:t>
      </w:r>
    </w:p>
    <w:p w:rsidR="000527FC" w:rsidRDefault="000527FC" w:rsidP="00323DEE">
      <w:pPr>
        <w:autoSpaceDE w:val="0"/>
        <w:autoSpaceDN w:val="0"/>
        <w:ind w:firstLineChars="0" w:firstLine="0"/>
        <w:rPr>
          <w:rFonts w:ascii="ＭＳ 明朝" w:hAnsi="ＭＳ 明朝" w:hint="eastAsia"/>
          <w:kern w:val="0"/>
          <w:szCs w:val="24"/>
        </w:rPr>
      </w:pPr>
      <w:r>
        <w:rPr>
          <w:rFonts w:ascii="ＭＳ 明朝" w:hAnsi="ＭＳ 明朝" w:hint="eastAsia"/>
          <w:kern w:val="0"/>
          <w:szCs w:val="24"/>
        </w:rPr>
        <w:t>子ども・子育て支援法（抜粋）</w:t>
      </w:r>
    </w:p>
    <w:p w:rsidR="00B710DB" w:rsidRPr="00B710DB" w:rsidRDefault="00B710DB" w:rsidP="00B710DB">
      <w:pPr>
        <w:autoSpaceDE w:val="0"/>
        <w:autoSpaceDN w:val="0"/>
        <w:ind w:firstLineChars="0" w:firstLine="0"/>
        <w:rPr>
          <w:rFonts w:ascii="ＭＳ 明朝" w:hAnsi="ＭＳ 明朝"/>
          <w:kern w:val="0"/>
          <w:szCs w:val="24"/>
        </w:rPr>
      </w:pPr>
      <w:r w:rsidRPr="00B710DB">
        <w:rPr>
          <w:rFonts w:ascii="ＭＳ 明朝" w:hAnsi="ＭＳ 明朝"/>
          <w:kern w:val="0"/>
          <w:szCs w:val="24"/>
        </w:rPr>
        <w:t>（市町村等における合議制の機関）</w:t>
      </w:r>
    </w:p>
    <w:p w:rsidR="00B710DB" w:rsidRPr="00B710DB" w:rsidRDefault="00B710DB" w:rsidP="00B710DB">
      <w:pPr>
        <w:autoSpaceDE w:val="0"/>
        <w:autoSpaceDN w:val="0"/>
        <w:ind w:firstLineChars="0" w:firstLine="0"/>
        <w:rPr>
          <w:rFonts w:ascii="ＭＳ 明朝" w:hAnsi="ＭＳ 明朝"/>
          <w:kern w:val="0"/>
          <w:szCs w:val="24"/>
        </w:rPr>
      </w:pPr>
      <w:r w:rsidRPr="000527FC">
        <w:rPr>
          <w:rFonts w:ascii="ＭＳ 明朝" w:hAnsi="ＭＳ 明朝"/>
          <w:bCs/>
          <w:kern w:val="0"/>
          <w:szCs w:val="24"/>
        </w:rPr>
        <w:t>第</w:t>
      </w:r>
      <w:r w:rsidR="000527FC" w:rsidRPr="000527FC">
        <w:rPr>
          <w:rFonts w:ascii="ＭＳ 明朝" w:hAnsi="ＭＳ 明朝" w:hint="eastAsia"/>
          <w:bCs/>
          <w:kern w:val="0"/>
          <w:szCs w:val="24"/>
        </w:rPr>
        <w:t>７７</w:t>
      </w:r>
      <w:r w:rsidRPr="000527FC">
        <w:rPr>
          <w:rFonts w:ascii="ＭＳ 明朝" w:hAnsi="ＭＳ 明朝"/>
          <w:bCs/>
          <w:kern w:val="0"/>
          <w:szCs w:val="24"/>
        </w:rPr>
        <w:t>条</w:t>
      </w:r>
      <w:r w:rsidRPr="00B710DB">
        <w:rPr>
          <w:rFonts w:ascii="ＭＳ 明朝" w:hAnsi="ＭＳ 明朝"/>
          <w:kern w:val="0"/>
          <w:szCs w:val="24"/>
        </w:rPr>
        <w:t xml:space="preserve"> 　</w:t>
      </w:r>
      <w:r w:rsidRPr="004278EC">
        <w:rPr>
          <w:rFonts w:ascii="ＭＳ 明朝" w:hAnsi="ＭＳ 明朝"/>
          <w:kern w:val="0"/>
          <w:szCs w:val="24"/>
          <w:u w:val="double"/>
        </w:rPr>
        <w:t>市町村は、条例で定めるところにより、次に掲げる事務を処理するため、審議会その他の合議制の機関を置くよう努めるものとする</w:t>
      </w:r>
      <w:r w:rsidRPr="00B710DB">
        <w:rPr>
          <w:rFonts w:ascii="ＭＳ 明朝" w:hAnsi="ＭＳ 明朝"/>
          <w:kern w:val="0"/>
          <w:szCs w:val="24"/>
        </w:rPr>
        <w:t xml:space="preserve">。 </w:t>
      </w:r>
    </w:p>
    <w:p w:rsidR="00B710DB" w:rsidRPr="00B710DB" w:rsidRDefault="00B710DB" w:rsidP="00B710DB">
      <w:pPr>
        <w:autoSpaceDE w:val="0"/>
        <w:autoSpaceDN w:val="0"/>
        <w:ind w:firstLineChars="0" w:firstLine="0"/>
        <w:rPr>
          <w:rFonts w:ascii="ＭＳ 明朝" w:hAnsi="ＭＳ 明朝"/>
          <w:kern w:val="0"/>
          <w:szCs w:val="24"/>
        </w:rPr>
      </w:pPr>
      <w:r w:rsidRPr="00B710DB">
        <w:rPr>
          <w:rFonts w:ascii="ＭＳ 明朝" w:hAnsi="ＭＳ 明朝"/>
          <w:b/>
          <w:bCs/>
          <w:kern w:val="0"/>
          <w:szCs w:val="24"/>
        </w:rPr>
        <w:t>一</w:t>
      </w:r>
      <w:r w:rsidRPr="00B710DB">
        <w:rPr>
          <w:rFonts w:ascii="ＭＳ 明朝" w:hAnsi="ＭＳ 明朝"/>
          <w:kern w:val="0"/>
          <w:szCs w:val="24"/>
        </w:rPr>
        <w:t xml:space="preserve"> 　</w:t>
      </w:r>
      <w:r w:rsidRPr="000527FC">
        <w:rPr>
          <w:rFonts w:ascii="ＭＳ 明朝" w:hAnsi="ＭＳ 明朝"/>
          <w:kern w:val="0"/>
          <w:szCs w:val="24"/>
          <w:highlight w:val="lightGray"/>
        </w:rPr>
        <w:t>特定教育・保育施設の利用定員の設定</w:t>
      </w:r>
      <w:r w:rsidRPr="00B710DB">
        <w:rPr>
          <w:rFonts w:ascii="ＭＳ 明朝" w:hAnsi="ＭＳ 明朝"/>
          <w:kern w:val="0"/>
          <w:szCs w:val="24"/>
        </w:rPr>
        <w:t xml:space="preserve">に関し、第三十一条第二項に規定する事項を処理すること。 </w:t>
      </w:r>
    </w:p>
    <w:p w:rsidR="00B710DB" w:rsidRPr="00B710DB" w:rsidRDefault="00B710DB" w:rsidP="00B710DB">
      <w:pPr>
        <w:autoSpaceDE w:val="0"/>
        <w:autoSpaceDN w:val="0"/>
        <w:ind w:firstLineChars="0" w:firstLine="0"/>
        <w:rPr>
          <w:rFonts w:ascii="ＭＳ 明朝" w:hAnsi="ＭＳ 明朝"/>
          <w:kern w:val="0"/>
          <w:szCs w:val="24"/>
        </w:rPr>
      </w:pPr>
      <w:r w:rsidRPr="00B710DB">
        <w:rPr>
          <w:rFonts w:ascii="ＭＳ 明朝" w:hAnsi="ＭＳ 明朝"/>
          <w:b/>
          <w:bCs/>
          <w:kern w:val="0"/>
          <w:szCs w:val="24"/>
        </w:rPr>
        <w:t>二</w:t>
      </w:r>
      <w:r w:rsidRPr="00B710DB">
        <w:rPr>
          <w:rFonts w:ascii="ＭＳ 明朝" w:hAnsi="ＭＳ 明朝"/>
          <w:kern w:val="0"/>
          <w:szCs w:val="24"/>
        </w:rPr>
        <w:t xml:space="preserve"> 　</w:t>
      </w:r>
      <w:r w:rsidRPr="000527FC">
        <w:rPr>
          <w:rFonts w:ascii="ＭＳ 明朝" w:hAnsi="ＭＳ 明朝"/>
          <w:kern w:val="0"/>
          <w:szCs w:val="24"/>
          <w:highlight w:val="lightGray"/>
        </w:rPr>
        <w:t>特定地域型保育事業の利用定員の設定</w:t>
      </w:r>
      <w:r w:rsidRPr="00B710DB">
        <w:rPr>
          <w:rFonts w:ascii="ＭＳ 明朝" w:hAnsi="ＭＳ 明朝"/>
          <w:kern w:val="0"/>
          <w:szCs w:val="24"/>
        </w:rPr>
        <w:t xml:space="preserve">に関し、第四十三条第三項に規定する事項を処理すること。 </w:t>
      </w:r>
    </w:p>
    <w:p w:rsidR="00B710DB" w:rsidRPr="00B710DB" w:rsidRDefault="00B710DB" w:rsidP="00B710DB">
      <w:pPr>
        <w:autoSpaceDE w:val="0"/>
        <w:autoSpaceDN w:val="0"/>
        <w:ind w:firstLineChars="0" w:firstLine="0"/>
        <w:rPr>
          <w:rFonts w:ascii="ＭＳ 明朝" w:hAnsi="ＭＳ 明朝"/>
          <w:kern w:val="0"/>
          <w:szCs w:val="24"/>
        </w:rPr>
      </w:pPr>
      <w:r w:rsidRPr="00B710DB">
        <w:rPr>
          <w:rFonts w:ascii="ＭＳ 明朝" w:hAnsi="ＭＳ 明朝"/>
          <w:b/>
          <w:bCs/>
          <w:kern w:val="0"/>
          <w:szCs w:val="24"/>
        </w:rPr>
        <w:t>三</w:t>
      </w:r>
      <w:r w:rsidRPr="00B710DB">
        <w:rPr>
          <w:rFonts w:ascii="ＭＳ 明朝" w:hAnsi="ＭＳ 明朝"/>
          <w:kern w:val="0"/>
          <w:szCs w:val="24"/>
        </w:rPr>
        <w:t xml:space="preserve"> 　</w:t>
      </w:r>
      <w:r w:rsidRPr="004278EC">
        <w:rPr>
          <w:rFonts w:ascii="ＭＳ 明朝" w:hAnsi="ＭＳ 明朝"/>
          <w:kern w:val="0"/>
          <w:szCs w:val="24"/>
          <w:u w:val="wave"/>
        </w:rPr>
        <w:t>市町村子ども・子育て支援事業計画</w:t>
      </w:r>
      <w:r w:rsidRPr="00B710DB">
        <w:rPr>
          <w:rFonts w:ascii="ＭＳ 明朝" w:hAnsi="ＭＳ 明朝"/>
          <w:kern w:val="0"/>
          <w:szCs w:val="24"/>
        </w:rPr>
        <w:t xml:space="preserve">に関し、第六十一条第七項に規定する事項を処理すること。 </w:t>
      </w:r>
    </w:p>
    <w:p w:rsidR="00B710DB" w:rsidRPr="00B710DB" w:rsidRDefault="00B710DB" w:rsidP="00B710DB">
      <w:pPr>
        <w:autoSpaceDE w:val="0"/>
        <w:autoSpaceDN w:val="0"/>
        <w:ind w:firstLineChars="0" w:firstLine="0"/>
        <w:rPr>
          <w:rFonts w:ascii="ＭＳ 明朝" w:hAnsi="ＭＳ 明朝"/>
          <w:kern w:val="0"/>
          <w:szCs w:val="24"/>
        </w:rPr>
      </w:pPr>
      <w:r w:rsidRPr="000527FC">
        <w:rPr>
          <w:rFonts w:ascii="ＭＳ 明朝" w:hAnsi="ＭＳ 明朝"/>
          <w:bCs/>
          <w:kern w:val="0"/>
          <w:szCs w:val="24"/>
        </w:rPr>
        <w:t>四</w:t>
      </w:r>
      <w:r w:rsidRPr="00B710DB">
        <w:rPr>
          <w:rFonts w:ascii="ＭＳ 明朝" w:hAnsi="ＭＳ 明朝"/>
          <w:kern w:val="0"/>
          <w:szCs w:val="24"/>
        </w:rPr>
        <w:t xml:space="preserve"> 　当該市町村における</w:t>
      </w:r>
      <w:r w:rsidRPr="000527FC">
        <w:rPr>
          <w:rFonts w:ascii="ＭＳ 明朝" w:hAnsi="ＭＳ 明朝"/>
          <w:kern w:val="0"/>
          <w:szCs w:val="24"/>
          <w:highlight w:val="lightGray"/>
        </w:rPr>
        <w:t>子ども・子育て支援に関する施策の総合的かつ計画的な推進に関し必要な事項</w:t>
      </w:r>
      <w:r w:rsidRPr="00B710DB">
        <w:rPr>
          <w:rFonts w:ascii="ＭＳ 明朝" w:hAnsi="ＭＳ 明朝"/>
          <w:kern w:val="0"/>
          <w:szCs w:val="24"/>
        </w:rPr>
        <w:t>及び</w:t>
      </w:r>
      <w:r w:rsidRPr="000527FC">
        <w:rPr>
          <w:rFonts w:ascii="ＭＳ 明朝" w:hAnsi="ＭＳ 明朝"/>
          <w:kern w:val="0"/>
          <w:szCs w:val="24"/>
          <w:highlight w:val="lightGray"/>
        </w:rPr>
        <w:t>当該施策の実施状況を調査審議すること</w:t>
      </w:r>
      <w:r w:rsidRPr="00B710DB">
        <w:rPr>
          <w:rFonts w:ascii="ＭＳ 明朝" w:hAnsi="ＭＳ 明朝"/>
          <w:kern w:val="0"/>
          <w:szCs w:val="24"/>
        </w:rPr>
        <w:t xml:space="preserve">。 </w:t>
      </w:r>
    </w:p>
    <w:p w:rsidR="00B710DB" w:rsidRPr="00B710DB" w:rsidRDefault="00B710DB" w:rsidP="00B710DB">
      <w:pPr>
        <w:autoSpaceDE w:val="0"/>
        <w:autoSpaceDN w:val="0"/>
        <w:ind w:firstLineChars="0" w:firstLine="0"/>
        <w:rPr>
          <w:rFonts w:ascii="ＭＳ 明朝" w:hAnsi="ＭＳ 明朝"/>
          <w:kern w:val="0"/>
          <w:szCs w:val="24"/>
        </w:rPr>
      </w:pPr>
      <w:r w:rsidRPr="000527FC">
        <w:rPr>
          <w:rFonts w:ascii="ＭＳ 明朝" w:hAnsi="ＭＳ 明朝"/>
          <w:bCs/>
          <w:kern w:val="0"/>
          <w:szCs w:val="24"/>
        </w:rPr>
        <w:t>２</w:t>
      </w:r>
      <w:r w:rsidRPr="00B710DB">
        <w:rPr>
          <w:rFonts w:ascii="ＭＳ 明朝" w:hAnsi="ＭＳ 明朝"/>
          <w:kern w:val="0"/>
          <w:szCs w:val="24"/>
        </w:rPr>
        <w:t xml:space="preserve"> 　前項の合議制の機関は、同項各号に掲げる事務を処理するに当たっては、地域の子ども及び子育て家庭の実情を十分に踏まえなければならない。 </w:t>
      </w:r>
    </w:p>
    <w:p w:rsidR="00B710DB" w:rsidRPr="00B710DB" w:rsidRDefault="00B710DB" w:rsidP="00B710DB">
      <w:pPr>
        <w:autoSpaceDE w:val="0"/>
        <w:autoSpaceDN w:val="0"/>
        <w:ind w:firstLineChars="0" w:firstLine="0"/>
        <w:rPr>
          <w:rFonts w:ascii="ＭＳ 明朝" w:hAnsi="ＭＳ 明朝"/>
          <w:kern w:val="0"/>
          <w:szCs w:val="24"/>
        </w:rPr>
      </w:pPr>
      <w:r w:rsidRPr="000527FC">
        <w:rPr>
          <w:rFonts w:ascii="ＭＳ 明朝" w:hAnsi="ＭＳ 明朝"/>
          <w:bCs/>
          <w:kern w:val="0"/>
          <w:szCs w:val="24"/>
        </w:rPr>
        <w:t>３</w:t>
      </w:r>
      <w:r w:rsidRPr="00B710DB">
        <w:rPr>
          <w:rFonts w:ascii="ＭＳ 明朝" w:hAnsi="ＭＳ 明朝"/>
          <w:kern w:val="0"/>
          <w:szCs w:val="24"/>
        </w:rPr>
        <w:t xml:space="preserve"> 　前二項に定めるもののほか、第一項の</w:t>
      </w:r>
      <w:r w:rsidRPr="000527FC">
        <w:rPr>
          <w:rFonts w:ascii="ＭＳ 明朝" w:hAnsi="ＭＳ 明朝"/>
          <w:kern w:val="0"/>
          <w:szCs w:val="24"/>
          <w:u w:val="double"/>
        </w:rPr>
        <w:t>合議制の機関の組織及び運営に関し必要な事項は、市町村の条例で定める</w:t>
      </w:r>
      <w:r w:rsidRPr="00B710DB">
        <w:rPr>
          <w:rFonts w:ascii="ＭＳ 明朝" w:hAnsi="ＭＳ 明朝"/>
          <w:kern w:val="0"/>
          <w:szCs w:val="24"/>
        </w:rPr>
        <w:t>。</w:t>
      </w:r>
    </w:p>
    <w:p w:rsidR="00B710DB" w:rsidRPr="00B710DB" w:rsidRDefault="00B710DB" w:rsidP="00323DEE">
      <w:pPr>
        <w:autoSpaceDE w:val="0"/>
        <w:autoSpaceDN w:val="0"/>
        <w:ind w:firstLineChars="0" w:firstLine="0"/>
        <w:rPr>
          <w:rFonts w:ascii="ＭＳ 明朝" w:hAnsi="ＭＳ 明朝" w:hint="eastAsia"/>
          <w:kern w:val="0"/>
          <w:szCs w:val="24"/>
        </w:rPr>
      </w:pPr>
    </w:p>
    <w:sectPr w:rsidR="00B710DB" w:rsidRPr="00B710DB" w:rsidSect="0085426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57"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50" w:rsidRDefault="00A72250" w:rsidP="007D5608">
      <w:pPr>
        <w:ind w:firstLine="240"/>
      </w:pPr>
      <w:r>
        <w:separator/>
      </w:r>
    </w:p>
  </w:endnote>
  <w:endnote w:type="continuationSeparator" w:id="0">
    <w:p w:rsidR="00A72250" w:rsidRDefault="00A72250" w:rsidP="007D560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C2" w:rsidRDefault="00813FC2" w:rsidP="007D5608">
    <w:pPr>
      <w:pStyle w:val="a5"/>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C2" w:rsidRDefault="00813FC2" w:rsidP="007D5608">
    <w:pPr>
      <w:pStyle w:val="a5"/>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C2" w:rsidRDefault="00813FC2" w:rsidP="007D5608">
    <w:pPr>
      <w:pStyle w:val="a5"/>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50" w:rsidRDefault="00A72250" w:rsidP="007D5608">
      <w:pPr>
        <w:ind w:firstLine="240"/>
      </w:pPr>
      <w:r>
        <w:separator/>
      </w:r>
    </w:p>
  </w:footnote>
  <w:footnote w:type="continuationSeparator" w:id="0">
    <w:p w:rsidR="00A72250" w:rsidRDefault="00A72250" w:rsidP="007D5608">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C2" w:rsidRDefault="00813FC2" w:rsidP="007D5608">
    <w:pPr>
      <w:pStyle w:val="a3"/>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C2" w:rsidRDefault="00813FC2" w:rsidP="007D5608">
    <w:pPr>
      <w:pStyle w:val="a3"/>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C2" w:rsidRDefault="00813FC2" w:rsidP="007D5608">
    <w:pPr>
      <w:pStyle w:val="a3"/>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064CB"/>
    <w:multiLevelType w:val="hybridMultilevel"/>
    <w:tmpl w:val="E09C7A40"/>
    <w:lvl w:ilvl="0" w:tplc="F432DEFA">
      <w:start w:val="3"/>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A71FE0"/>
    <w:multiLevelType w:val="hybridMultilevel"/>
    <w:tmpl w:val="8BC0C7F6"/>
    <w:lvl w:ilvl="0" w:tplc="D736EC6A">
      <w:start w:val="1"/>
      <w:numFmt w:val="decimalEnclosedParen"/>
      <w:lvlText w:val="%1"/>
      <w:lvlJc w:val="left"/>
      <w:pPr>
        <w:ind w:left="615" w:hanging="360"/>
      </w:pPr>
      <w:rPr>
        <w:rFonts w:ascii="ＭＳ 明朝" w:eastAsia="ＭＳ 明朝" w:hAnsi="Century" w:cs="Times New Roman"/>
      </w:rPr>
    </w:lvl>
    <w:lvl w:ilvl="1" w:tplc="DE560EF2">
      <w:start w:val="5"/>
      <w:numFmt w:val="decimalFullWidth"/>
      <w:lvlText w:val="第%2条"/>
      <w:lvlJc w:val="left"/>
      <w:pPr>
        <w:ind w:left="1713" w:hanging="72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2F2A21E2"/>
    <w:multiLevelType w:val="hybridMultilevel"/>
    <w:tmpl w:val="951A7976"/>
    <w:lvl w:ilvl="0" w:tplc="7B5021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7"/>
  <w:drawingGridVerticalSpacing w:val="357"/>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6C"/>
    <w:rsid w:val="000213F5"/>
    <w:rsid w:val="00030F44"/>
    <w:rsid w:val="00041258"/>
    <w:rsid w:val="000527FC"/>
    <w:rsid w:val="000664A6"/>
    <w:rsid w:val="00075EE3"/>
    <w:rsid w:val="000A163B"/>
    <w:rsid w:val="000B3B75"/>
    <w:rsid w:val="000B7FF9"/>
    <w:rsid w:val="000D4A05"/>
    <w:rsid w:val="000E31C0"/>
    <w:rsid w:val="001539F4"/>
    <w:rsid w:val="00164815"/>
    <w:rsid w:val="001A5845"/>
    <w:rsid w:val="001B361B"/>
    <w:rsid w:val="001B5C56"/>
    <w:rsid w:val="001C37EF"/>
    <w:rsid w:val="001C431C"/>
    <w:rsid w:val="001C7572"/>
    <w:rsid w:val="001E11CA"/>
    <w:rsid w:val="001F1F08"/>
    <w:rsid w:val="001F597D"/>
    <w:rsid w:val="002216B8"/>
    <w:rsid w:val="00255917"/>
    <w:rsid w:val="00277F8F"/>
    <w:rsid w:val="00296EEF"/>
    <w:rsid w:val="002C170C"/>
    <w:rsid w:val="002C7CBA"/>
    <w:rsid w:val="002E7F49"/>
    <w:rsid w:val="00310850"/>
    <w:rsid w:val="00323DEE"/>
    <w:rsid w:val="00350372"/>
    <w:rsid w:val="003525AD"/>
    <w:rsid w:val="00360E49"/>
    <w:rsid w:val="00363B77"/>
    <w:rsid w:val="00370B52"/>
    <w:rsid w:val="003828D3"/>
    <w:rsid w:val="00390637"/>
    <w:rsid w:val="00390B3B"/>
    <w:rsid w:val="003A5E3C"/>
    <w:rsid w:val="003C3319"/>
    <w:rsid w:val="003F662B"/>
    <w:rsid w:val="004278EC"/>
    <w:rsid w:val="0043052A"/>
    <w:rsid w:val="0045499E"/>
    <w:rsid w:val="0047264E"/>
    <w:rsid w:val="00483762"/>
    <w:rsid w:val="0049513B"/>
    <w:rsid w:val="004A1A86"/>
    <w:rsid w:val="004B390A"/>
    <w:rsid w:val="004D37BD"/>
    <w:rsid w:val="004E3CDD"/>
    <w:rsid w:val="004E775F"/>
    <w:rsid w:val="004F79A5"/>
    <w:rsid w:val="005556A9"/>
    <w:rsid w:val="0058099F"/>
    <w:rsid w:val="005A6A50"/>
    <w:rsid w:val="005B208B"/>
    <w:rsid w:val="005C430E"/>
    <w:rsid w:val="005C6F89"/>
    <w:rsid w:val="005D1AD6"/>
    <w:rsid w:val="005D6EB9"/>
    <w:rsid w:val="006026A7"/>
    <w:rsid w:val="00602A44"/>
    <w:rsid w:val="006118B5"/>
    <w:rsid w:val="0061324D"/>
    <w:rsid w:val="006145F8"/>
    <w:rsid w:val="00636CA7"/>
    <w:rsid w:val="00655B25"/>
    <w:rsid w:val="006668BC"/>
    <w:rsid w:val="00692882"/>
    <w:rsid w:val="0069376C"/>
    <w:rsid w:val="006B0C90"/>
    <w:rsid w:val="006C0E51"/>
    <w:rsid w:val="00701AEF"/>
    <w:rsid w:val="00733F08"/>
    <w:rsid w:val="0076639F"/>
    <w:rsid w:val="00772B7D"/>
    <w:rsid w:val="00780754"/>
    <w:rsid w:val="007818FA"/>
    <w:rsid w:val="007A0E47"/>
    <w:rsid w:val="007B45D0"/>
    <w:rsid w:val="007B6B62"/>
    <w:rsid w:val="007C131B"/>
    <w:rsid w:val="007C6365"/>
    <w:rsid w:val="007D5608"/>
    <w:rsid w:val="007F4729"/>
    <w:rsid w:val="00813FC2"/>
    <w:rsid w:val="00823437"/>
    <w:rsid w:val="00830C5D"/>
    <w:rsid w:val="008348F7"/>
    <w:rsid w:val="00835C58"/>
    <w:rsid w:val="00843E18"/>
    <w:rsid w:val="0085426D"/>
    <w:rsid w:val="0086359E"/>
    <w:rsid w:val="008A672E"/>
    <w:rsid w:val="008D3F4C"/>
    <w:rsid w:val="008F4FE5"/>
    <w:rsid w:val="00925781"/>
    <w:rsid w:val="00980104"/>
    <w:rsid w:val="00983231"/>
    <w:rsid w:val="00985FE5"/>
    <w:rsid w:val="009C628C"/>
    <w:rsid w:val="009D305B"/>
    <w:rsid w:val="009F0BF6"/>
    <w:rsid w:val="00A11DCB"/>
    <w:rsid w:val="00A36D85"/>
    <w:rsid w:val="00A44092"/>
    <w:rsid w:val="00A527BE"/>
    <w:rsid w:val="00A67099"/>
    <w:rsid w:val="00A72250"/>
    <w:rsid w:val="00A979BF"/>
    <w:rsid w:val="00AB5C50"/>
    <w:rsid w:val="00AC5ABD"/>
    <w:rsid w:val="00AD60AE"/>
    <w:rsid w:val="00AE0D42"/>
    <w:rsid w:val="00B04A57"/>
    <w:rsid w:val="00B12DE6"/>
    <w:rsid w:val="00B303B5"/>
    <w:rsid w:val="00B42FE1"/>
    <w:rsid w:val="00B503B1"/>
    <w:rsid w:val="00B61CB8"/>
    <w:rsid w:val="00B67DE7"/>
    <w:rsid w:val="00B710DB"/>
    <w:rsid w:val="00B92B5D"/>
    <w:rsid w:val="00BC13A9"/>
    <w:rsid w:val="00BC164F"/>
    <w:rsid w:val="00BC69F7"/>
    <w:rsid w:val="00BD008B"/>
    <w:rsid w:val="00C005E6"/>
    <w:rsid w:val="00C00BDF"/>
    <w:rsid w:val="00C03D6C"/>
    <w:rsid w:val="00C4250A"/>
    <w:rsid w:val="00C6296E"/>
    <w:rsid w:val="00C70EAE"/>
    <w:rsid w:val="00C72499"/>
    <w:rsid w:val="00C83C90"/>
    <w:rsid w:val="00CB208B"/>
    <w:rsid w:val="00CB666E"/>
    <w:rsid w:val="00CD0B1E"/>
    <w:rsid w:val="00D05405"/>
    <w:rsid w:val="00D74F0D"/>
    <w:rsid w:val="00D912F8"/>
    <w:rsid w:val="00DB03F1"/>
    <w:rsid w:val="00DB33DB"/>
    <w:rsid w:val="00DB783E"/>
    <w:rsid w:val="00E115B6"/>
    <w:rsid w:val="00E17270"/>
    <w:rsid w:val="00E2360D"/>
    <w:rsid w:val="00E2738D"/>
    <w:rsid w:val="00E56934"/>
    <w:rsid w:val="00E609B4"/>
    <w:rsid w:val="00E62624"/>
    <w:rsid w:val="00E62635"/>
    <w:rsid w:val="00E62E91"/>
    <w:rsid w:val="00E744F3"/>
    <w:rsid w:val="00E84CD0"/>
    <w:rsid w:val="00E96BE5"/>
    <w:rsid w:val="00EB0E0A"/>
    <w:rsid w:val="00ED4EA6"/>
    <w:rsid w:val="00F10398"/>
    <w:rsid w:val="00F368B9"/>
    <w:rsid w:val="00F36E34"/>
    <w:rsid w:val="00F45812"/>
    <w:rsid w:val="00F75810"/>
    <w:rsid w:val="00F93888"/>
    <w:rsid w:val="00FA3CCA"/>
    <w:rsid w:val="00FE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D8AA1C-902C-4DB4-BA7E-C9CB723B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26D"/>
    <w:pPr>
      <w:widowControl w:val="0"/>
    </w:pPr>
    <w:rPr>
      <w:rFonts w:asciiTheme="minorEastAsia"/>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3FC2"/>
    <w:pPr>
      <w:tabs>
        <w:tab w:val="center" w:pos="4252"/>
        <w:tab w:val="right" w:pos="8504"/>
      </w:tabs>
      <w:snapToGrid w:val="0"/>
    </w:pPr>
  </w:style>
  <w:style w:type="character" w:customStyle="1" w:styleId="a4">
    <w:name w:val="ヘッダー (文字)"/>
    <w:basedOn w:val="a0"/>
    <w:link w:val="a3"/>
    <w:uiPriority w:val="99"/>
    <w:semiHidden/>
    <w:rsid w:val="00813FC2"/>
  </w:style>
  <w:style w:type="paragraph" w:styleId="a5">
    <w:name w:val="footer"/>
    <w:basedOn w:val="a"/>
    <w:link w:val="a6"/>
    <w:uiPriority w:val="99"/>
    <w:semiHidden/>
    <w:unhideWhenUsed/>
    <w:rsid w:val="00813FC2"/>
    <w:pPr>
      <w:tabs>
        <w:tab w:val="center" w:pos="4252"/>
        <w:tab w:val="right" w:pos="8504"/>
      </w:tabs>
      <w:snapToGrid w:val="0"/>
    </w:pPr>
  </w:style>
  <w:style w:type="character" w:customStyle="1" w:styleId="a6">
    <w:name w:val="フッター (文字)"/>
    <w:basedOn w:val="a0"/>
    <w:link w:val="a5"/>
    <w:uiPriority w:val="99"/>
    <w:semiHidden/>
    <w:rsid w:val="00813FC2"/>
  </w:style>
  <w:style w:type="character" w:customStyle="1" w:styleId="cff0000">
    <w:name w:val="c_ff0000"/>
    <w:basedOn w:val="a0"/>
    <w:rsid w:val="00CD0B1E"/>
    <w:rPr>
      <w:shd w:val="clear" w:color="auto" w:fill="FFFF99"/>
    </w:rPr>
  </w:style>
  <w:style w:type="paragraph" w:styleId="a7">
    <w:name w:val="Balloon Text"/>
    <w:basedOn w:val="a"/>
    <w:link w:val="a8"/>
    <w:uiPriority w:val="99"/>
    <w:semiHidden/>
    <w:unhideWhenUsed/>
    <w:rsid w:val="001B5C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5C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646539">
      <w:bodyDiv w:val="1"/>
      <w:marLeft w:val="0"/>
      <w:marRight w:val="0"/>
      <w:marTop w:val="0"/>
      <w:marBottom w:val="0"/>
      <w:divBdr>
        <w:top w:val="none" w:sz="0" w:space="0" w:color="auto"/>
        <w:left w:val="none" w:sz="0" w:space="0" w:color="auto"/>
        <w:bottom w:val="none" w:sz="0" w:space="0" w:color="auto"/>
        <w:right w:val="none" w:sz="0" w:space="0" w:color="auto"/>
      </w:divBdr>
      <w:divsChild>
        <w:div w:id="1690525481">
          <w:marLeft w:val="240"/>
          <w:marRight w:val="0"/>
          <w:marTop w:val="0"/>
          <w:marBottom w:val="0"/>
          <w:divBdr>
            <w:top w:val="none" w:sz="0" w:space="0" w:color="auto"/>
            <w:left w:val="none" w:sz="0" w:space="0" w:color="auto"/>
            <w:bottom w:val="none" w:sz="0" w:space="0" w:color="auto"/>
            <w:right w:val="none" w:sz="0" w:space="0" w:color="auto"/>
          </w:divBdr>
        </w:div>
        <w:div w:id="1357344104">
          <w:marLeft w:val="240"/>
          <w:marRight w:val="0"/>
          <w:marTop w:val="0"/>
          <w:marBottom w:val="0"/>
          <w:divBdr>
            <w:top w:val="none" w:sz="0" w:space="0" w:color="auto"/>
            <w:left w:val="none" w:sz="0" w:space="0" w:color="auto"/>
            <w:bottom w:val="none" w:sz="0" w:space="0" w:color="auto"/>
            <w:right w:val="none" w:sz="0" w:space="0" w:color="auto"/>
          </w:divBdr>
          <w:divsChild>
            <w:div w:id="1041370150">
              <w:marLeft w:val="240"/>
              <w:marRight w:val="0"/>
              <w:marTop w:val="0"/>
              <w:marBottom w:val="0"/>
              <w:divBdr>
                <w:top w:val="none" w:sz="0" w:space="0" w:color="auto"/>
                <w:left w:val="none" w:sz="0" w:space="0" w:color="auto"/>
                <w:bottom w:val="none" w:sz="0" w:space="0" w:color="auto"/>
                <w:right w:val="none" w:sz="0" w:space="0" w:color="auto"/>
              </w:divBdr>
            </w:div>
            <w:div w:id="354305798">
              <w:marLeft w:val="240"/>
              <w:marRight w:val="0"/>
              <w:marTop w:val="0"/>
              <w:marBottom w:val="0"/>
              <w:divBdr>
                <w:top w:val="none" w:sz="0" w:space="0" w:color="auto"/>
                <w:left w:val="none" w:sz="0" w:space="0" w:color="auto"/>
                <w:bottom w:val="none" w:sz="0" w:space="0" w:color="auto"/>
                <w:right w:val="none" w:sz="0" w:space="0" w:color="auto"/>
              </w:divBdr>
            </w:div>
            <w:div w:id="1052971074">
              <w:marLeft w:val="240"/>
              <w:marRight w:val="0"/>
              <w:marTop w:val="0"/>
              <w:marBottom w:val="0"/>
              <w:divBdr>
                <w:top w:val="none" w:sz="0" w:space="0" w:color="auto"/>
                <w:left w:val="none" w:sz="0" w:space="0" w:color="auto"/>
                <w:bottom w:val="none" w:sz="0" w:space="0" w:color="auto"/>
                <w:right w:val="none" w:sz="0" w:space="0" w:color="auto"/>
              </w:divBdr>
            </w:div>
            <w:div w:id="858465651">
              <w:marLeft w:val="240"/>
              <w:marRight w:val="0"/>
              <w:marTop w:val="0"/>
              <w:marBottom w:val="0"/>
              <w:divBdr>
                <w:top w:val="none" w:sz="0" w:space="0" w:color="auto"/>
                <w:left w:val="none" w:sz="0" w:space="0" w:color="auto"/>
                <w:bottom w:val="none" w:sz="0" w:space="0" w:color="auto"/>
                <w:right w:val="none" w:sz="0" w:space="0" w:color="auto"/>
              </w:divBdr>
            </w:div>
          </w:divsChild>
        </w:div>
        <w:div w:id="1149444423">
          <w:marLeft w:val="240"/>
          <w:marRight w:val="0"/>
          <w:marTop w:val="0"/>
          <w:marBottom w:val="0"/>
          <w:divBdr>
            <w:top w:val="none" w:sz="0" w:space="0" w:color="auto"/>
            <w:left w:val="none" w:sz="0" w:space="0" w:color="auto"/>
            <w:bottom w:val="none" w:sz="0" w:space="0" w:color="auto"/>
            <w:right w:val="none" w:sz="0" w:space="0" w:color="auto"/>
          </w:divBdr>
        </w:div>
        <w:div w:id="5895041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AF32-D7D7-41FC-A961-BB3C6E08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kazuma-matsusaka</dc:creator>
  <cp:keywords/>
  <dc:description/>
  <cp:lastModifiedBy>Administrator</cp:lastModifiedBy>
  <cp:revision>4</cp:revision>
  <cp:lastPrinted>2014-08-20T02:25:00Z</cp:lastPrinted>
  <dcterms:created xsi:type="dcterms:W3CDTF">2014-08-13T13:22:00Z</dcterms:created>
  <dcterms:modified xsi:type="dcterms:W3CDTF">2014-08-20T02:38:00Z</dcterms:modified>
</cp:coreProperties>
</file>