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002" w:rsidRDefault="00124002" w:rsidP="00124002">
      <w:pPr>
        <w:autoSpaceDE w:val="0"/>
        <w:autoSpaceDN w:val="0"/>
        <w:jc w:val="center"/>
        <w:rPr>
          <w:sz w:val="24"/>
        </w:rPr>
      </w:pPr>
      <w:r>
        <w:rPr>
          <w:rFonts w:hint="eastAsia"/>
          <w:sz w:val="24"/>
        </w:rPr>
        <w:t>忠岡町イメージキャラクターの使用に関する要綱</w:t>
      </w:r>
    </w:p>
    <w:p w:rsidR="00124002" w:rsidRDefault="00124002" w:rsidP="00124002">
      <w:pPr>
        <w:autoSpaceDE w:val="0"/>
        <w:autoSpaceDN w:val="0"/>
        <w:rPr>
          <w:sz w:val="24"/>
        </w:rPr>
      </w:pPr>
    </w:p>
    <w:p w:rsidR="00124002" w:rsidRDefault="00124002" w:rsidP="00124002">
      <w:pPr>
        <w:autoSpaceDE w:val="0"/>
        <w:autoSpaceDN w:val="0"/>
        <w:rPr>
          <w:sz w:val="24"/>
        </w:rPr>
      </w:pPr>
    </w:p>
    <w:p w:rsidR="00124002" w:rsidRDefault="00124002" w:rsidP="00124002">
      <w:pPr>
        <w:autoSpaceDE w:val="0"/>
        <w:autoSpaceDN w:val="0"/>
        <w:ind w:firstLineChars="100" w:firstLine="240"/>
        <w:rPr>
          <w:sz w:val="24"/>
        </w:rPr>
      </w:pPr>
      <w:r>
        <w:rPr>
          <w:rFonts w:hint="eastAsia"/>
          <w:sz w:val="24"/>
        </w:rPr>
        <w:t>（趣旨）</w:t>
      </w:r>
    </w:p>
    <w:p w:rsidR="00124002" w:rsidRDefault="00124002" w:rsidP="00124002">
      <w:pPr>
        <w:autoSpaceDE w:val="0"/>
        <w:autoSpaceDN w:val="0"/>
        <w:ind w:left="240" w:hangingChars="100" w:hanging="240"/>
        <w:rPr>
          <w:sz w:val="24"/>
        </w:rPr>
      </w:pPr>
      <w:r>
        <w:rPr>
          <w:rFonts w:hint="eastAsia"/>
          <w:sz w:val="24"/>
        </w:rPr>
        <w:t>第１条　この要綱は、忠岡町イメージキャラクター（以下「キャラクター」という。）の使用に関し、必要な手続を定めるものとする。</w:t>
      </w:r>
    </w:p>
    <w:p w:rsidR="00124002" w:rsidRDefault="00124002" w:rsidP="00124002">
      <w:pPr>
        <w:autoSpaceDE w:val="0"/>
        <w:autoSpaceDN w:val="0"/>
        <w:ind w:firstLineChars="100" w:firstLine="240"/>
        <w:rPr>
          <w:sz w:val="24"/>
        </w:rPr>
      </w:pPr>
      <w:r>
        <w:rPr>
          <w:rFonts w:hint="eastAsia"/>
          <w:sz w:val="24"/>
        </w:rPr>
        <w:t>（定義）</w:t>
      </w:r>
    </w:p>
    <w:p w:rsidR="00124002" w:rsidRDefault="00124002" w:rsidP="00124002">
      <w:pPr>
        <w:autoSpaceDE w:val="0"/>
        <w:autoSpaceDN w:val="0"/>
        <w:ind w:left="209" w:hangingChars="87" w:hanging="209"/>
        <w:rPr>
          <w:sz w:val="24"/>
        </w:rPr>
      </w:pPr>
      <w:r>
        <w:rPr>
          <w:rFonts w:hint="eastAsia"/>
          <w:sz w:val="24"/>
        </w:rPr>
        <w:t>第２条　この要綱においてキャラクターとは、忠岡町が著作権を有しているイメージキャラクターのデザイン（別図）とする。</w:t>
      </w:r>
    </w:p>
    <w:p w:rsidR="00124002" w:rsidRDefault="00124002" w:rsidP="00124002">
      <w:pPr>
        <w:autoSpaceDE w:val="0"/>
        <w:autoSpaceDN w:val="0"/>
        <w:ind w:left="240" w:hangingChars="100" w:hanging="240"/>
        <w:rPr>
          <w:sz w:val="24"/>
        </w:rPr>
      </w:pPr>
      <w:r>
        <w:rPr>
          <w:rFonts w:hint="eastAsia"/>
          <w:sz w:val="24"/>
        </w:rPr>
        <w:t>２　キャラクターのデザインの著作権（著作権法（昭和</w:t>
      </w:r>
      <w:r>
        <w:rPr>
          <w:rFonts w:asciiTheme="minorEastAsia" w:hAnsiTheme="minorEastAsia" w:hint="eastAsia"/>
          <w:sz w:val="24"/>
        </w:rPr>
        <w:t>45</w:t>
      </w:r>
      <w:r>
        <w:rPr>
          <w:rFonts w:hint="eastAsia"/>
          <w:sz w:val="24"/>
        </w:rPr>
        <w:t>年法律第</w:t>
      </w:r>
      <w:r>
        <w:rPr>
          <w:rFonts w:asciiTheme="minorEastAsia" w:hAnsiTheme="minorEastAsia" w:hint="eastAsia"/>
          <w:sz w:val="24"/>
        </w:rPr>
        <w:t>48</w:t>
      </w:r>
      <w:r>
        <w:rPr>
          <w:rFonts w:hint="eastAsia"/>
          <w:sz w:val="24"/>
        </w:rPr>
        <w:t>号）第</w:t>
      </w:r>
      <w:r>
        <w:rPr>
          <w:rFonts w:asciiTheme="minorEastAsia" w:hAnsiTheme="minorEastAsia" w:hint="eastAsia"/>
          <w:sz w:val="24"/>
        </w:rPr>
        <w:t>27</w:t>
      </w:r>
      <w:r>
        <w:rPr>
          <w:rFonts w:hint="eastAsia"/>
          <w:sz w:val="24"/>
        </w:rPr>
        <w:t>条及び</w:t>
      </w:r>
      <w:r>
        <w:rPr>
          <w:rFonts w:asciiTheme="minorEastAsia" w:hAnsiTheme="minorEastAsia" w:hint="eastAsia"/>
          <w:sz w:val="24"/>
        </w:rPr>
        <w:t>28</w:t>
      </w:r>
      <w:r>
        <w:rPr>
          <w:rFonts w:hint="eastAsia"/>
          <w:sz w:val="24"/>
        </w:rPr>
        <w:t>条に掲げる権利を含む。）は、全て忠岡町に帰属する。</w:t>
      </w:r>
    </w:p>
    <w:p w:rsidR="00124002" w:rsidRDefault="00124002" w:rsidP="00124002">
      <w:pPr>
        <w:autoSpaceDE w:val="0"/>
        <w:autoSpaceDN w:val="0"/>
        <w:ind w:firstLineChars="100" w:firstLine="240"/>
        <w:rPr>
          <w:sz w:val="24"/>
        </w:rPr>
      </w:pPr>
      <w:r>
        <w:rPr>
          <w:rFonts w:hint="eastAsia"/>
          <w:sz w:val="24"/>
        </w:rPr>
        <w:t>（使用承認の申請）</w:t>
      </w:r>
    </w:p>
    <w:p w:rsidR="00124002" w:rsidRDefault="00124002" w:rsidP="00124002">
      <w:pPr>
        <w:autoSpaceDE w:val="0"/>
        <w:autoSpaceDN w:val="0"/>
        <w:ind w:left="240" w:hangingChars="100" w:hanging="240"/>
        <w:rPr>
          <w:sz w:val="24"/>
        </w:rPr>
      </w:pPr>
      <w:r>
        <w:rPr>
          <w:rFonts w:hint="eastAsia"/>
          <w:sz w:val="24"/>
        </w:rPr>
        <w:t>第３条　キャラクターを使用しようとする者（以下「使用申請者」という。）は、あらかじめ忠岡町イメージキャラクター使用承認申請書（様式第１号）を町長に提出し、その承認を受けなければならない。ただし、次の各号のいずれかに該当する場合は、この限りでない。</w:t>
      </w:r>
    </w:p>
    <w:p w:rsidR="00124002" w:rsidRDefault="00124002" w:rsidP="00124002">
      <w:pPr>
        <w:autoSpaceDE w:val="0"/>
        <w:autoSpaceDN w:val="0"/>
        <w:ind w:left="240" w:hangingChars="100" w:hanging="240"/>
        <w:rPr>
          <w:sz w:val="24"/>
        </w:rPr>
      </w:pPr>
      <w:r>
        <w:rPr>
          <w:rFonts w:hint="eastAsia"/>
          <w:sz w:val="24"/>
        </w:rPr>
        <w:t xml:space="preserve">　⑴　町及び町職員が業務に関し使用するとき。</w:t>
      </w:r>
    </w:p>
    <w:p w:rsidR="00124002" w:rsidRDefault="00124002" w:rsidP="00124002">
      <w:pPr>
        <w:autoSpaceDE w:val="0"/>
        <w:autoSpaceDN w:val="0"/>
        <w:ind w:left="240" w:hangingChars="100" w:hanging="240"/>
        <w:rPr>
          <w:sz w:val="24"/>
        </w:rPr>
      </w:pPr>
      <w:r>
        <w:rPr>
          <w:rFonts w:hint="eastAsia"/>
          <w:sz w:val="24"/>
        </w:rPr>
        <w:t xml:space="preserve">　⑵　町内の学校等が教育の目的で使用するとき。</w:t>
      </w:r>
    </w:p>
    <w:p w:rsidR="00124002" w:rsidRDefault="00124002" w:rsidP="00124002">
      <w:pPr>
        <w:autoSpaceDE w:val="0"/>
        <w:autoSpaceDN w:val="0"/>
        <w:ind w:left="240" w:hangingChars="100" w:hanging="240"/>
        <w:rPr>
          <w:sz w:val="24"/>
        </w:rPr>
      </w:pPr>
      <w:r>
        <w:rPr>
          <w:rFonts w:hint="eastAsia"/>
          <w:sz w:val="24"/>
        </w:rPr>
        <w:t xml:space="preserve">　⑶　報道機関が報道及び広報の目的で使用するとき。</w:t>
      </w:r>
    </w:p>
    <w:p w:rsidR="00124002" w:rsidRDefault="00124002" w:rsidP="00124002">
      <w:pPr>
        <w:autoSpaceDE w:val="0"/>
        <w:autoSpaceDN w:val="0"/>
        <w:ind w:left="240" w:hangingChars="100" w:hanging="240"/>
        <w:rPr>
          <w:sz w:val="24"/>
        </w:rPr>
      </w:pPr>
      <w:r>
        <w:rPr>
          <w:rFonts w:hint="eastAsia"/>
          <w:sz w:val="24"/>
        </w:rPr>
        <w:t xml:space="preserve">　⑷　その他町長が適当と認めたとき。</w:t>
      </w:r>
    </w:p>
    <w:p w:rsidR="00124002" w:rsidRDefault="00124002" w:rsidP="00124002">
      <w:pPr>
        <w:autoSpaceDE w:val="0"/>
        <w:autoSpaceDN w:val="0"/>
        <w:ind w:left="240" w:hangingChars="100" w:hanging="240"/>
        <w:rPr>
          <w:sz w:val="24"/>
        </w:rPr>
      </w:pPr>
      <w:r>
        <w:rPr>
          <w:rFonts w:hint="eastAsia"/>
          <w:sz w:val="24"/>
        </w:rPr>
        <w:t xml:space="preserve">　（使用承認基準）</w:t>
      </w:r>
    </w:p>
    <w:p w:rsidR="00124002" w:rsidRDefault="00124002" w:rsidP="00124002">
      <w:pPr>
        <w:autoSpaceDE w:val="0"/>
        <w:autoSpaceDN w:val="0"/>
        <w:ind w:left="240" w:hangingChars="100" w:hanging="240"/>
        <w:rPr>
          <w:sz w:val="24"/>
        </w:rPr>
      </w:pPr>
      <w:r>
        <w:rPr>
          <w:rFonts w:hint="eastAsia"/>
          <w:sz w:val="24"/>
        </w:rPr>
        <w:t>第４条　町長は、前条の申請書を受理した場合は、その内容を審査する。審査の結果、使用を承認するときは、忠岡町イメージキャラクター使用承認書（様式第２号）により、使用申請者に通知するものとする。</w:t>
      </w:r>
    </w:p>
    <w:p w:rsidR="00124002" w:rsidRDefault="00124002" w:rsidP="00124002">
      <w:pPr>
        <w:autoSpaceDE w:val="0"/>
        <w:autoSpaceDN w:val="0"/>
        <w:ind w:left="240" w:hangingChars="100" w:hanging="240"/>
        <w:rPr>
          <w:sz w:val="24"/>
        </w:rPr>
      </w:pPr>
      <w:r>
        <w:rPr>
          <w:rFonts w:hint="eastAsia"/>
          <w:sz w:val="24"/>
        </w:rPr>
        <w:t>２　町長は、前項の規定により承認する場合において、条件を付すことができる。</w:t>
      </w:r>
    </w:p>
    <w:p w:rsidR="00124002" w:rsidRDefault="00124002" w:rsidP="00124002">
      <w:pPr>
        <w:autoSpaceDE w:val="0"/>
        <w:autoSpaceDN w:val="0"/>
        <w:ind w:left="240" w:hangingChars="100" w:hanging="240"/>
        <w:rPr>
          <w:sz w:val="24"/>
        </w:rPr>
      </w:pPr>
      <w:r>
        <w:rPr>
          <w:rFonts w:hint="eastAsia"/>
          <w:sz w:val="24"/>
        </w:rPr>
        <w:t>３　町長は、次の各号のいずれかに該当する場合は、キャラクターの使用を承認しないこととし、忠岡町イメージキャラクター使用不承認通知書（様式第３号）を交付するものとする。</w:t>
      </w:r>
    </w:p>
    <w:p w:rsidR="00124002" w:rsidRDefault="00124002" w:rsidP="00124002">
      <w:pPr>
        <w:autoSpaceDE w:val="0"/>
        <w:autoSpaceDN w:val="0"/>
        <w:ind w:left="240" w:hangingChars="100" w:hanging="240"/>
        <w:rPr>
          <w:sz w:val="24"/>
        </w:rPr>
      </w:pPr>
      <w:r>
        <w:rPr>
          <w:rFonts w:hint="eastAsia"/>
          <w:sz w:val="24"/>
        </w:rPr>
        <w:t xml:space="preserve">　⑴　本町の品位を傷つけ、又は正しい理解の妨げになるおそれがある場合</w:t>
      </w:r>
    </w:p>
    <w:p w:rsidR="00124002" w:rsidRDefault="00124002" w:rsidP="00124002">
      <w:pPr>
        <w:autoSpaceDE w:val="0"/>
        <w:autoSpaceDN w:val="0"/>
        <w:ind w:left="523" w:hangingChars="218" w:hanging="523"/>
        <w:rPr>
          <w:sz w:val="24"/>
        </w:rPr>
      </w:pPr>
      <w:r>
        <w:rPr>
          <w:rFonts w:hint="eastAsia"/>
          <w:sz w:val="24"/>
        </w:rPr>
        <w:t xml:space="preserve">　⑵　特定の政治、思想、宗教を支援し、または支援しているような誤解を与えるおそれがある場合</w:t>
      </w:r>
    </w:p>
    <w:p w:rsidR="00124002" w:rsidRDefault="00124002" w:rsidP="00124002">
      <w:pPr>
        <w:autoSpaceDE w:val="0"/>
        <w:autoSpaceDN w:val="0"/>
        <w:ind w:left="240" w:hangingChars="100" w:hanging="240"/>
        <w:rPr>
          <w:sz w:val="24"/>
        </w:rPr>
      </w:pPr>
      <w:r>
        <w:rPr>
          <w:rFonts w:hint="eastAsia"/>
          <w:sz w:val="24"/>
        </w:rPr>
        <w:t xml:space="preserve">　⑶　特定の個人又は団体を後援しているような誤解を与えるおそれがある場合</w:t>
      </w:r>
    </w:p>
    <w:p w:rsidR="00124002" w:rsidRDefault="00124002" w:rsidP="00124002">
      <w:pPr>
        <w:autoSpaceDE w:val="0"/>
        <w:autoSpaceDN w:val="0"/>
        <w:ind w:left="240" w:hangingChars="100" w:hanging="240"/>
        <w:rPr>
          <w:sz w:val="24"/>
        </w:rPr>
      </w:pPr>
      <w:r>
        <w:rPr>
          <w:rFonts w:hint="eastAsia"/>
          <w:sz w:val="24"/>
        </w:rPr>
        <w:t xml:space="preserve">　⑷　不当な利益を得るために利用されるおそれがある場合</w:t>
      </w:r>
    </w:p>
    <w:p w:rsidR="00124002" w:rsidRDefault="00124002" w:rsidP="00124002">
      <w:pPr>
        <w:autoSpaceDE w:val="0"/>
        <w:autoSpaceDN w:val="0"/>
        <w:ind w:left="240" w:hangingChars="100" w:hanging="240"/>
        <w:rPr>
          <w:sz w:val="24"/>
        </w:rPr>
      </w:pPr>
      <w:r>
        <w:rPr>
          <w:rFonts w:hint="eastAsia"/>
          <w:sz w:val="24"/>
        </w:rPr>
        <w:t xml:space="preserve">　⑸　町の事業又は町が認めた関連事業を推進する上で支障となるおそれがある場合</w:t>
      </w:r>
    </w:p>
    <w:p w:rsidR="00124002" w:rsidRDefault="00124002" w:rsidP="00124002">
      <w:pPr>
        <w:autoSpaceDE w:val="0"/>
        <w:autoSpaceDN w:val="0"/>
        <w:ind w:left="240" w:hangingChars="100" w:hanging="240"/>
        <w:rPr>
          <w:sz w:val="24"/>
        </w:rPr>
      </w:pPr>
      <w:r>
        <w:rPr>
          <w:rFonts w:hint="eastAsia"/>
          <w:sz w:val="24"/>
        </w:rPr>
        <w:t xml:space="preserve">　⑹　法令や公序良俗に反するおそれがある場合</w:t>
      </w:r>
    </w:p>
    <w:p w:rsidR="00124002" w:rsidRDefault="00124002" w:rsidP="00124002">
      <w:pPr>
        <w:autoSpaceDE w:val="0"/>
        <w:autoSpaceDN w:val="0"/>
        <w:ind w:left="240" w:hangingChars="100" w:hanging="240"/>
        <w:rPr>
          <w:sz w:val="24"/>
        </w:rPr>
      </w:pPr>
      <w:r>
        <w:rPr>
          <w:rFonts w:hint="eastAsia"/>
          <w:sz w:val="24"/>
        </w:rPr>
        <w:t xml:space="preserve">　⑺　この使用要綱の規定に従わないおそれがある場合</w:t>
      </w:r>
    </w:p>
    <w:p w:rsidR="00124002" w:rsidRDefault="00124002" w:rsidP="00124002">
      <w:pPr>
        <w:autoSpaceDE w:val="0"/>
        <w:autoSpaceDN w:val="0"/>
        <w:ind w:left="240" w:hangingChars="100" w:hanging="240"/>
        <w:rPr>
          <w:sz w:val="24"/>
        </w:rPr>
      </w:pPr>
      <w:r>
        <w:rPr>
          <w:rFonts w:hint="eastAsia"/>
          <w:sz w:val="24"/>
        </w:rPr>
        <w:t xml:space="preserve">　⑻　その他承認することが不適当と認められる場合</w:t>
      </w:r>
    </w:p>
    <w:p w:rsidR="0072185D" w:rsidRDefault="00124002" w:rsidP="00124002">
      <w:pPr>
        <w:autoSpaceDE w:val="0"/>
        <w:autoSpaceDN w:val="0"/>
        <w:ind w:left="240" w:hangingChars="100" w:hanging="240"/>
        <w:rPr>
          <w:rFonts w:hint="eastAsia"/>
          <w:sz w:val="24"/>
        </w:rPr>
      </w:pPr>
      <w:r>
        <w:rPr>
          <w:rFonts w:hint="eastAsia"/>
          <w:sz w:val="24"/>
        </w:rPr>
        <w:t xml:space="preserve">　</w:t>
      </w:r>
    </w:p>
    <w:p w:rsidR="00124002" w:rsidRDefault="00124002" w:rsidP="00124002">
      <w:pPr>
        <w:autoSpaceDE w:val="0"/>
        <w:autoSpaceDN w:val="0"/>
        <w:ind w:left="240" w:hangingChars="100" w:hanging="240"/>
        <w:rPr>
          <w:sz w:val="24"/>
        </w:rPr>
      </w:pPr>
      <w:r>
        <w:rPr>
          <w:rFonts w:hint="eastAsia"/>
          <w:sz w:val="24"/>
        </w:rPr>
        <w:lastRenderedPageBreak/>
        <w:t>（契約）</w:t>
      </w:r>
    </w:p>
    <w:p w:rsidR="00124002" w:rsidRDefault="00124002" w:rsidP="00124002">
      <w:pPr>
        <w:autoSpaceDE w:val="0"/>
        <w:autoSpaceDN w:val="0"/>
        <w:ind w:left="240" w:hangingChars="100" w:hanging="240"/>
        <w:rPr>
          <w:sz w:val="24"/>
        </w:rPr>
      </w:pPr>
      <w:r>
        <w:rPr>
          <w:rFonts w:hint="eastAsia"/>
          <w:sz w:val="24"/>
        </w:rPr>
        <w:t>第５条　前条第１項によりキャラクターの使用の承認を受けた者（以下「使用者」という。）は、</w:t>
      </w:r>
      <w:r w:rsidRPr="00124002">
        <w:rPr>
          <w:rFonts w:hint="eastAsia"/>
          <w:sz w:val="24"/>
        </w:rPr>
        <w:t>商品（販売を目的として製造する製品（パッケージを含む。））、景品（商品等の販売促進を目的とした製品及びそれに準ずるもの）及び広告（商品や事業等の情報を世間に広く宣伝するもの）等に使用する場合は、</w:t>
      </w:r>
      <w:r>
        <w:rPr>
          <w:rFonts w:hint="eastAsia"/>
          <w:sz w:val="24"/>
        </w:rPr>
        <w:t>町長と忠岡町イメージキャラクター使用契約（様式第４号）を締結しなければならない。</w:t>
      </w:r>
    </w:p>
    <w:p w:rsidR="00124002" w:rsidRDefault="00124002" w:rsidP="00124002">
      <w:pPr>
        <w:autoSpaceDE w:val="0"/>
        <w:autoSpaceDN w:val="0"/>
        <w:ind w:left="240" w:hangingChars="100" w:hanging="240"/>
        <w:rPr>
          <w:sz w:val="24"/>
        </w:rPr>
      </w:pPr>
      <w:r>
        <w:rPr>
          <w:rFonts w:hint="eastAsia"/>
          <w:sz w:val="24"/>
        </w:rPr>
        <w:t>２　キャラクターの使用期間は、契約を締結した日から当該日の属する年度の末日までとする。ただし、必要に応じて使用期間を短縮することができる。</w:t>
      </w:r>
    </w:p>
    <w:p w:rsidR="00124002" w:rsidRDefault="00124002" w:rsidP="00124002">
      <w:pPr>
        <w:autoSpaceDE w:val="0"/>
        <w:autoSpaceDN w:val="0"/>
        <w:ind w:left="240" w:hangingChars="100" w:hanging="240"/>
        <w:rPr>
          <w:sz w:val="24"/>
        </w:rPr>
      </w:pPr>
      <w:r>
        <w:rPr>
          <w:rFonts w:hint="eastAsia"/>
          <w:sz w:val="24"/>
        </w:rPr>
        <w:t>３　前項の使用期間終了後、引き続きキャラクターを使用しようとする者は、改めて第３条の申請を行い、町長の承認を受けなければならない。</w:t>
      </w:r>
    </w:p>
    <w:p w:rsidR="00124002" w:rsidRDefault="00124002" w:rsidP="00124002">
      <w:pPr>
        <w:autoSpaceDE w:val="0"/>
        <w:autoSpaceDN w:val="0"/>
        <w:ind w:left="240" w:hangingChars="100" w:hanging="240"/>
        <w:rPr>
          <w:sz w:val="24"/>
        </w:rPr>
      </w:pPr>
      <w:r>
        <w:rPr>
          <w:rFonts w:hint="eastAsia"/>
          <w:sz w:val="24"/>
        </w:rPr>
        <w:t xml:space="preserve">　（契約の解除等）</w:t>
      </w:r>
    </w:p>
    <w:p w:rsidR="00124002" w:rsidRDefault="00124002" w:rsidP="00124002">
      <w:pPr>
        <w:autoSpaceDE w:val="0"/>
        <w:autoSpaceDN w:val="0"/>
        <w:ind w:left="240" w:hangingChars="100" w:hanging="240"/>
        <w:rPr>
          <w:sz w:val="24"/>
        </w:rPr>
      </w:pPr>
      <w:r>
        <w:rPr>
          <w:rFonts w:hint="eastAsia"/>
          <w:sz w:val="24"/>
        </w:rPr>
        <w:t>第６条　町長は、使用者が、次の各号のいずれかに該当する場合は、第４条第１項の使用承認を取り消し、又は前条第１項の契約を解除することができる。</w:t>
      </w:r>
    </w:p>
    <w:p w:rsidR="00124002" w:rsidRDefault="00124002" w:rsidP="00124002">
      <w:pPr>
        <w:autoSpaceDE w:val="0"/>
        <w:autoSpaceDN w:val="0"/>
        <w:ind w:left="240" w:hangingChars="100" w:hanging="240"/>
        <w:rPr>
          <w:sz w:val="24"/>
        </w:rPr>
      </w:pPr>
      <w:r>
        <w:rPr>
          <w:rFonts w:hint="eastAsia"/>
          <w:sz w:val="24"/>
        </w:rPr>
        <w:t xml:space="preserve">　⑴　使用者がこの要綱に違反した場合</w:t>
      </w:r>
    </w:p>
    <w:p w:rsidR="00124002" w:rsidRDefault="00124002" w:rsidP="00124002">
      <w:pPr>
        <w:autoSpaceDE w:val="0"/>
        <w:autoSpaceDN w:val="0"/>
        <w:ind w:left="240" w:hangingChars="100" w:hanging="240"/>
        <w:rPr>
          <w:sz w:val="24"/>
        </w:rPr>
      </w:pPr>
      <w:r>
        <w:rPr>
          <w:rFonts w:hint="eastAsia"/>
          <w:sz w:val="24"/>
        </w:rPr>
        <w:t xml:space="preserve">　⑵　使用者が第４条第２項の条件に違反した場合</w:t>
      </w:r>
    </w:p>
    <w:p w:rsidR="00124002" w:rsidRDefault="00124002" w:rsidP="00124002">
      <w:pPr>
        <w:autoSpaceDE w:val="0"/>
        <w:autoSpaceDN w:val="0"/>
        <w:ind w:left="240" w:hangingChars="100" w:hanging="240"/>
        <w:rPr>
          <w:sz w:val="24"/>
        </w:rPr>
      </w:pPr>
      <w:r>
        <w:rPr>
          <w:rFonts w:hint="eastAsia"/>
          <w:sz w:val="24"/>
        </w:rPr>
        <w:t xml:space="preserve">　⑶　第４条第３項各号のいずれかに該当することとなった場合</w:t>
      </w:r>
    </w:p>
    <w:p w:rsidR="00124002" w:rsidRDefault="00124002" w:rsidP="00124002">
      <w:pPr>
        <w:autoSpaceDE w:val="0"/>
        <w:autoSpaceDN w:val="0"/>
        <w:ind w:left="240" w:hangingChars="100" w:hanging="240"/>
        <w:rPr>
          <w:sz w:val="24"/>
        </w:rPr>
      </w:pPr>
      <w:r>
        <w:rPr>
          <w:rFonts w:hint="eastAsia"/>
          <w:sz w:val="24"/>
        </w:rPr>
        <w:t xml:space="preserve">　⑷　その他町長が取り消し、又は解除することが適当と認めた場合</w:t>
      </w:r>
    </w:p>
    <w:p w:rsidR="00124002" w:rsidRDefault="00124002" w:rsidP="00124002">
      <w:pPr>
        <w:autoSpaceDE w:val="0"/>
        <w:autoSpaceDN w:val="0"/>
        <w:ind w:left="240" w:hangingChars="100" w:hanging="240"/>
        <w:rPr>
          <w:sz w:val="24"/>
        </w:rPr>
      </w:pPr>
      <w:r>
        <w:rPr>
          <w:rFonts w:hint="eastAsia"/>
          <w:sz w:val="24"/>
        </w:rPr>
        <w:t>２　町長は、前項の規定による使用承認の取消し及び契約の解除により使用者に生じた損害について、一切の責任を負わないものとする。</w:t>
      </w:r>
    </w:p>
    <w:p w:rsidR="00124002" w:rsidRDefault="00124002" w:rsidP="00124002">
      <w:pPr>
        <w:autoSpaceDE w:val="0"/>
        <w:autoSpaceDN w:val="0"/>
        <w:ind w:left="240" w:hangingChars="100" w:hanging="240"/>
        <w:rPr>
          <w:sz w:val="24"/>
        </w:rPr>
      </w:pPr>
      <w:r>
        <w:rPr>
          <w:rFonts w:hint="eastAsia"/>
          <w:sz w:val="24"/>
        </w:rPr>
        <w:t xml:space="preserve">　（使用料）</w:t>
      </w:r>
    </w:p>
    <w:p w:rsidR="00124002" w:rsidRDefault="00124002" w:rsidP="00124002">
      <w:pPr>
        <w:autoSpaceDE w:val="0"/>
        <w:autoSpaceDN w:val="0"/>
        <w:ind w:left="240" w:hangingChars="100" w:hanging="240"/>
        <w:rPr>
          <w:sz w:val="24"/>
        </w:rPr>
      </w:pPr>
      <w:r>
        <w:rPr>
          <w:rFonts w:hint="eastAsia"/>
          <w:sz w:val="24"/>
        </w:rPr>
        <w:t>第７条　キャラクターの使用料は、無料とする。</w:t>
      </w:r>
    </w:p>
    <w:p w:rsidR="00124002" w:rsidRDefault="00124002" w:rsidP="00124002">
      <w:pPr>
        <w:autoSpaceDE w:val="0"/>
        <w:autoSpaceDN w:val="0"/>
        <w:ind w:left="240" w:hangingChars="100" w:hanging="240"/>
        <w:rPr>
          <w:sz w:val="24"/>
        </w:rPr>
      </w:pPr>
      <w:r>
        <w:rPr>
          <w:rFonts w:hint="eastAsia"/>
          <w:sz w:val="24"/>
        </w:rPr>
        <w:t xml:space="preserve">　（使用上の遵守事項）</w:t>
      </w:r>
    </w:p>
    <w:p w:rsidR="00124002" w:rsidRDefault="00124002" w:rsidP="00124002">
      <w:pPr>
        <w:autoSpaceDE w:val="0"/>
        <w:autoSpaceDN w:val="0"/>
        <w:ind w:left="240" w:hangingChars="100" w:hanging="240"/>
        <w:rPr>
          <w:sz w:val="24"/>
        </w:rPr>
      </w:pPr>
      <w:r>
        <w:rPr>
          <w:rFonts w:hint="eastAsia"/>
          <w:sz w:val="24"/>
        </w:rPr>
        <w:t>第８条　使用者は、次に掲げる事項を遵守しなければならない。</w:t>
      </w:r>
    </w:p>
    <w:p w:rsidR="00124002" w:rsidRDefault="00124002" w:rsidP="00124002">
      <w:pPr>
        <w:autoSpaceDE w:val="0"/>
        <w:autoSpaceDN w:val="0"/>
        <w:ind w:left="240" w:hangingChars="100" w:hanging="240"/>
        <w:rPr>
          <w:sz w:val="24"/>
        </w:rPr>
      </w:pPr>
      <w:r>
        <w:rPr>
          <w:rFonts w:hint="eastAsia"/>
          <w:sz w:val="24"/>
        </w:rPr>
        <w:t xml:space="preserve">　⑴　承認された用途のみに使用し、他の用途には使用しないこと。</w:t>
      </w:r>
    </w:p>
    <w:p w:rsidR="00124002" w:rsidRDefault="00124002" w:rsidP="00124002">
      <w:pPr>
        <w:autoSpaceDE w:val="0"/>
        <w:autoSpaceDN w:val="0"/>
        <w:ind w:left="523" w:hangingChars="218" w:hanging="523"/>
        <w:rPr>
          <w:sz w:val="24"/>
        </w:rPr>
      </w:pPr>
      <w:r>
        <w:rPr>
          <w:rFonts w:hint="eastAsia"/>
          <w:sz w:val="24"/>
        </w:rPr>
        <w:t xml:space="preserve">　⑵　当該使用に係る物件の完成見本を速やかに町長に提出し、その承認を受けなければならない。ただし、完成見本の提出が困難なものについては、その写真の提出をもって代えることができるものとする。</w:t>
      </w:r>
    </w:p>
    <w:p w:rsidR="00124002" w:rsidRDefault="00124002" w:rsidP="00124002">
      <w:pPr>
        <w:autoSpaceDE w:val="0"/>
        <w:autoSpaceDN w:val="0"/>
        <w:ind w:left="523" w:hangingChars="218" w:hanging="523"/>
        <w:rPr>
          <w:sz w:val="24"/>
        </w:rPr>
      </w:pPr>
      <w:r>
        <w:rPr>
          <w:rFonts w:hint="eastAsia"/>
          <w:sz w:val="24"/>
        </w:rPr>
        <w:t xml:space="preserve">　⑶　当該使用に係る物件の使用に当たり、事故等が発生しないよう万全の配慮を行うこと。当該使用に係る商品等を原因とする事故に対しては、町長は一切の責任を負わないものとする。</w:t>
      </w:r>
    </w:p>
    <w:p w:rsidR="00124002" w:rsidRDefault="00124002" w:rsidP="00124002">
      <w:pPr>
        <w:autoSpaceDE w:val="0"/>
        <w:autoSpaceDN w:val="0"/>
        <w:ind w:left="523" w:hangingChars="218" w:hanging="523"/>
        <w:rPr>
          <w:sz w:val="24"/>
        </w:rPr>
      </w:pPr>
      <w:r>
        <w:rPr>
          <w:rFonts w:hint="eastAsia"/>
          <w:sz w:val="24"/>
        </w:rPr>
        <w:t xml:space="preserve">　（承認事項の変更）</w:t>
      </w:r>
    </w:p>
    <w:p w:rsidR="00124002" w:rsidRDefault="00124002" w:rsidP="00124002">
      <w:pPr>
        <w:autoSpaceDE w:val="0"/>
        <w:autoSpaceDN w:val="0"/>
        <w:ind w:left="209" w:hangingChars="87" w:hanging="209"/>
        <w:rPr>
          <w:sz w:val="24"/>
        </w:rPr>
      </w:pPr>
      <w:r>
        <w:rPr>
          <w:rFonts w:hint="eastAsia"/>
          <w:sz w:val="24"/>
        </w:rPr>
        <w:t>第９条　使用者が使用承認の内容を変更しようとする場合は、あらかじめ忠岡町イメージキャラクター変更承認申請書（様式第５号）を町長に提出し、その承認を受けなければならない。</w:t>
      </w:r>
    </w:p>
    <w:p w:rsidR="00124002" w:rsidRDefault="00124002" w:rsidP="00124002">
      <w:pPr>
        <w:autoSpaceDE w:val="0"/>
        <w:autoSpaceDN w:val="0"/>
        <w:ind w:left="209" w:hangingChars="87" w:hanging="209"/>
        <w:rPr>
          <w:sz w:val="24"/>
        </w:rPr>
      </w:pPr>
      <w:r>
        <w:rPr>
          <w:rFonts w:hint="eastAsia"/>
          <w:sz w:val="24"/>
        </w:rPr>
        <w:t>２　町長は、前項に規定する申請書を受理した場合は、その内容を審査し、変更を承認するときは忠岡町イメージキャラクター変更承認書（様式第６号）を、承認しないときは忠岡町イメージキャラクター変更不承認通知書（様式第７号）をそれぞれ交付するものとする。</w:t>
      </w:r>
    </w:p>
    <w:p w:rsidR="00124002" w:rsidRDefault="00124002" w:rsidP="00124002">
      <w:pPr>
        <w:autoSpaceDE w:val="0"/>
        <w:autoSpaceDN w:val="0"/>
        <w:ind w:left="209" w:hangingChars="87" w:hanging="209"/>
        <w:rPr>
          <w:sz w:val="24"/>
        </w:rPr>
      </w:pPr>
      <w:r>
        <w:rPr>
          <w:rFonts w:hint="eastAsia"/>
          <w:sz w:val="24"/>
        </w:rPr>
        <w:t>３　変更が承認された場合は、必要に応じて第５条第１項の規定により締結した契約を変更</w:t>
      </w:r>
      <w:r>
        <w:rPr>
          <w:rFonts w:hint="eastAsia"/>
          <w:sz w:val="24"/>
        </w:rPr>
        <w:lastRenderedPageBreak/>
        <w:t>するものとする。</w:t>
      </w:r>
    </w:p>
    <w:p w:rsidR="00124002" w:rsidRDefault="00124002" w:rsidP="00124002">
      <w:pPr>
        <w:autoSpaceDE w:val="0"/>
        <w:autoSpaceDN w:val="0"/>
        <w:ind w:left="209" w:hangingChars="87" w:hanging="209"/>
        <w:rPr>
          <w:sz w:val="24"/>
        </w:rPr>
      </w:pPr>
      <w:r>
        <w:rPr>
          <w:rFonts w:hint="eastAsia"/>
          <w:sz w:val="24"/>
        </w:rPr>
        <w:t xml:space="preserve">　（権利譲渡の禁止）</w:t>
      </w:r>
    </w:p>
    <w:p w:rsidR="00124002" w:rsidRDefault="00124002" w:rsidP="00124002">
      <w:pPr>
        <w:autoSpaceDE w:val="0"/>
        <w:autoSpaceDN w:val="0"/>
        <w:ind w:left="209" w:hangingChars="87" w:hanging="209"/>
        <w:rPr>
          <w:sz w:val="24"/>
        </w:rPr>
      </w:pPr>
      <w:r>
        <w:rPr>
          <w:rFonts w:hint="eastAsia"/>
          <w:sz w:val="24"/>
        </w:rPr>
        <w:t>第</w:t>
      </w:r>
      <w:r>
        <w:rPr>
          <w:rFonts w:asciiTheme="minorEastAsia" w:hAnsiTheme="minorEastAsia" w:hint="eastAsia"/>
          <w:sz w:val="24"/>
        </w:rPr>
        <w:t>10</w:t>
      </w:r>
      <w:r>
        <w:rPr>
          <w:rFonts w:hint="eastAsia"/>
          <w:sz w:val="24"/>
        </w:rPr>
        <w:t>条　使用者は、キャラクターを使用する権利を第三者に譲渡し、又は転貸することができない。</w:t>
      </w:r>
    </w:p>
    <w:p w:rsidR="00124002" w:rsidRDefault="00124002" w:rsidP="00124002">
      <w:pPr>
        <w:autoSpaceDE w:val="0"/>
        <w:autoSpaceDN w:val="0"/>
        <w:ind w:left="209" w:hangingChars="87" w:hanging="209"/>
        <w:rPr>
          <w:sz w:val="24"/>
        </w:rPr>
      </w:pPr>
      <w:r>
        <w:rPr>
          <w:rFonts w:hint="eastAsia"/>
          <w:sz w:val="24"/>
        </w:rPr>
        <w:t xml:space="preserve">　（損失補償等の責任）</w:t>
      </w:r>
    </w:p>
    <w:p w:rsidR="00124002" w:rsidRDefault="00124002" w:rsidP="00124002">
      <w:pPr>
        <w:autoSpaceDE w:val="0"/>
        <w:autoSpaceDN w:val="0"/>
        <w:ind w:left="209" w:hangingChars="87" w:hanging="209"/>
        <w:rPr>
          <w:sz w:val="24"/>
        </w:rPr>
      </w:pPr>
      <w:r>
        <w:rPr>
          <w:rFonts w:hint="eastAsia"/>
          <w:sz w:val="24"/>
        </w:rPr>
        <w:t>第</w:t>
      </w:r>
      <w:r>
        <w:rPr>
          <w:rFonts w:asciiTheme="minorEastAsia" w:hAnsiTheme="minorEastAsia" w:hint="eastAsia"/>
          <w:sz w:val="24"/>
        </w:rPr>
        <w:t>11</w:t>
      </w:r>
      <w:r>
        <w:rPr>
          <w:rFonts w:hint="eastAsia"/>
          <w:sz w:val="24"/>
        </w:rPr>
        <w:t>条　町長は、キャラクターの使用に係る損失補償等の一切の責任を負わないものとする。</w:t>
      </w:r>
    </w:p>
    <w:p w:rsidR="00124002" w:rsidRDefault="00124002" w:rsidP="00124002">
      <w:pPr>
        <w:autoSpaceDE w:val="0"/>
        <w:autoSpaceDN w:val="0"/>
        <w:ind w:left="240"/>
        <w:rPr>
          <w:sz w:val="24"/>
        </w:rPr>
      </w:pPr>
      <w:r>
        <w:rPr>
          <w:rFonts w:hint="eastAsia"/>
          <w:sz w:val="24"/>
        </w:rPr>
        <w:t>（補足）</w:t>
      </w:r>
    </w:p>
    <w:p w:rsidR="00124002" w:rsidRDefault="00124002" w:rsidP="00124002">
      <w:pPr>
        <w:autoSpaceDE w:val="0"/>
        <w:autoSpaceDN w:val="0"/>
        <w:ind w:left="209" w:hangingChars="87" w:hanging="209"/>
        <w:rPr>
          <w:sz w:val="24"/>
        </w:rPr>
      </w:pPr>
      <w:r>
        <w:rPr>
          <w:rFonts w:hint="eastAsia"/>
          <w:sz w:val="24"/>
        </w:rPr>
        <w:t>第</w:t>
      </w:r>
      <w:r>
        <w:rPr>
          <w:rFonts w:asciiTheme="minorEastAsia" w:hAnsiTheme="minorEastAsia" w:hint="eastAsia"/>
          <w:sz w:val="24"/>
        </w:rPr>
        <w:t>12</w:t>
      </w:r>
      <w:r>
        <w:rPr>
          <w:rFonts w:hint="eastAsia"/>
          <w:sz w:val="24"/>
        </w:rPr>
        <w:t>条　この要綱に定めるもののほか、キャラクターの使用に関し必要な事項は、町長が別に定める。</w:t>
      </w:r>
    </w:p>
    <w:p w:rsidR="00124002" w:rsidRDefault="00124002" w:rsidP="00124002">
      <w:pPr>
        <w:autoSpaceDE w:val="0"/>
        <w:autoSpaceDN w:val="0"/>
        <w:ind w:left="240" w:hangingChars="100" w:hanging="240"/>
        <w:rPr>
          <w:sz w:val="24"/>
        </w:rPr>
      </w:pPr>
    </w:p>
    <w:p w:rsidR="00124002" w:rsidRDefault="00124002" w:rsidP="00124002">
      <w:pPr>
        <w:autoSpaceDE w:val="0"/>
        <w:autoSpaceDN w:val="0"/>
        <w:ind w:left="240" w:hangingChars="100" w:hanging="240"/>
        <w:rPr>
          <w:sz w:val="24"/>
        </w:rPr>
      </w:pPr>
    </w:p>
    <w:p w:rsidR="00124002" w:rsidRDefault="00124002" w:rsidP="00124002">
      <w:pPr>
        <w:autoSpaceDE w:val="0"/>
        <w:autoSpaceDN w:val="0"/>
        <w:ind w:left="240" w:firstLineChars="100" w:firstLine="240"/>
        <w:rPr>
          <w:sz w:val="24"/>
        </w:rPr>
      </w:pPr>
      <w:r>
        <w:rPr>
          <w:rFonts w:hint="eastAsia"/>
          <w:sz w:val="24"/>
        </w:rPr>
        <w:t xml:space="preserve">　附　　則</w:t>
      </w:r>
    </w:p>
    <w:p w:rsidR="00486713" w:rsidRPr="00124002" w:rsidRDefault="00124002" w:rsidP="00124002">
      <w:pPr>
        <w:autoSpaceDE w:val="0"/>
        <w:autoSpaceDN w:val="0"/>
        <w:ind w:left="240" w:hangingChars="100" w:hanging="240"/>
        <w:rPr>
          <w:sz w:val="24"/>
        </w:rPr>
      </w:pPr>
      <w:r>
        <w:rPr>
          <w:rFonts w:hint="eastAsia"/>
          <w:sz w:val="24"/>
        </w:rPr>
        <w:t xml:space="preserve">　この要綱は、平成２３年８月２２日から施行する。</w:t>
      </w:r>
    </w:p>
    <w:sectPr w:rsidR="00486713" w:rsidRPr="00124002" w:rsidSect="00124002">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68B" w:rsidRDefault="006F468B" w:rsidP="0072185D">
      <w:r>
        <w:separator/>
      </w:r>
    </w:p>
  </w:endnote>
  <w:endnote w:type="continuationSeparator" w:id="0">
    <w:p w:rsidR="006F468B" w:rsidRDefault="006F468B" w:rsidP="0072185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68B" w:rsidRDefault="006F468B" w:rsidP="0072185D">
      <w:r>
        <w:separator/>
      </w:r>
    </w:p>
  </w:footnote>
  <w:footnote w:type="continuationSeparator" w:id="0">
    <w:p w:rsidR="006F468B" w:rsidRDefault="006F468B" w:rsidP="007218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4002"/>
    <w:rsid w:val="00124002"/>
    <w:rsid w:val="0021012A"/>
    <w:rsid w:val="002718F8"/>
    <w:rsid w:val="00486713"/>
    <w:rsid w:val="006907FC"/>
    <w:rsid w:val="006F468B"/>
    <w:rsid w:val="0072185D"/>
    <w:rsid w:val="00863E1A"/>
    <w:rsid w:val="00B85934"/>
    <w:rsid w:val="00DE0A4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E1A"/>
    <w:pPr>
      <w:widowControl w:val="0"/>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2185D"/>
    <w:pPr>
      <w:tabs>
        <w:tab w:val="center" w:pos="4252"/>
        <w:tab w:val="right" w:pos="8504"/>
      </w:tabs>
      <w:snapToGrid w:val="0"/>
    </w:pPr>
  </w:style>
  <w:style w:type="character" w:customStyle="1" w:styleId="a4">
    <w:name w:val="ヘッダー (文字)"/>
    <w:basedOn w:val="a0"/>
    <w:link w:val="a3"/>
    <w:uiPriority w:val="99"/>
    <w:semiHidden/>
    <w:rsid w:val="0072185D"/>
    <w:rPr>
      <w:kern w:val="2"/>
      <w:sz w:val="21"/>
      <w:szCs w:val="24"/>
    </w:rPr>
  </w:style>
  <w:style w:type="paragraph" w:styleId="a5">
    <w:name w:val="footer"/>
    <w:basedOn w:val="a"/>
    <w:link w:val="a6"/>
    <w:uiPriority w:val="99"/>
    <w:semiHidden/>
    <w:unhideWhenUsed/>
    <w:rsid w:val="0072185D"/>
    <w:pPr>
      <w:tabs>
        <w:tab w:val="center" w:pos="4252"/>
        <w:tab w:val="right" w:pos="8504"/>
      </w:tabs>
      <w:snapToGrid w:val="0"/>
    </w:pPr>
  </w:style>
  <w:style w:type="character" w:customStyle="1" w:styleId="a6">
    <w:name w:val="フッター (文字)"/>
    <w:basedOn w:val="a0"/>
    <w:link w:val="a5"/>
    <w:uiPriority w:val="99"/>
    <w:semiHidden/>
    <w:rsid w:val="0072185D"/>
    <w:rPr>
      <w:kern w:val="2"/>
      <w:sz w:val="21"/>
      <w:szCs w:val="24"/>
    </w:rPr>
  </w:style>
</w:styles>
</file>

<file path=word/webSettings.xml><?xml version="1.0" encoding="utf-8"?>
<w:webSettings xmlns:r="http://schemas.openxmlformats.org/officeDocument/2006/relationships" xmlns:w="http://schemas.openxmlformats.org/wordprocessingml/2006/main">
  <w:divs>
    <w:div w:id="28943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338</Words>
  <Characters>1927</Characters>
  <Application>Microsoft Office Word</Application>
  <DocSecurity>0</DocSecurity>
  <Lines>16</Lines>
  <Paragraphs>4</Paragraphs>
  <ScaleCrop>false</ScaleCrop>
  <Company/>
  <LinksUpToDate>false</LinksUpToDate>
  <CharactersWithSpaces>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忠岡町 </dc:creator>
  <cp:keywords/>
  <dc:description/>
  <cp:lastModifiedBy>忠岡町 </cp:lastModifiedBy>
  <cp:revision>4</cp:revision>
  <dcterms:created xsi:type="dcterms:W3CDTF">2011-10-07T02:39:00Z</dcterms:created>
  <dcterms:modified xsi:type="dcterms:W3CDTF">2012-07-27T05:15:00Z</dcterms:modified>
</cp:coreProperties>
</file>