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E5B16" w:rsidRDefault="00BE5B16">
      <w:pPr>
        <w:pStyle w:val="a3"/>
        <w:rPr>
          <w:rFonts w:ascii="Times New Roman"/>
          <w:sz w:val="20"/>
        </w:rPr>
      </w:pPr>
    </w:p>
    <w:p w:rsidR="00BE5B16" w:rsidRPr="00017267" w:rsidRDefault="00600475" w:rsidP="00017267">
      <w:pPr>
        <w:pStyle w:val="a4"/>
        <w:spacing w:line="281" w:lineRule="auto"/>
        <w:ind w:left="1230" w:firstLine="0"/>
        <w:rPr>
          <w:rFonts w:asciiTheme="majorEastAsia" w:eastAsiaTheme="majorEastAsia" w:hAnsiTheme="majorEastAsia"/>
        </w:rPr>
      </w:pPr>
      <w:r w:rsidRPr="00017267">
        <w:rPr>
          <w:rFonts w:asciiTheme="majorEastAsia" w:eastAsiaTheme="majorEastAsia" w:hAnsiTheme="majorEastAsia"/>
        </w:rPr>
        <w:t>中小企業信用保険法第２条第５項第４号の規定による認定に係る売上高等の算出根拠</w:t>
      </w:r>
    </w:p>
    <w:p w:rsidR="00017267" w:rsidRDefault="00017267" w:rsidP="00017267">
      <w:pPr>
        <w:pStyle w:val="a3"/>
        <w:ind w:right="220"/>
        <w:jc w:val="right"/>
        <w:rPr>
          <w:rFonts w:asciiTheme="majorEastAsia" w:eastAsiaTheme="majorEastAsia" w:hAnsiTheme="majorEastAsia" w:cs="ＭＳ 明朝"/>
          <w:sz w:val="22"/>
          <w:szCs w:val="22"/>
        </w:rPr>
      </w:pPr>
    </w:p>
    <w:p w:rsidR="00017267" w:rsidRPr="00017267" w:rsidRDefault="00017267">
      <w:pPr>
        <w:pStyle w:val="a3"/>
        <w:rPr>
          <w:rFonts w:asciiTheme="majorEastAsia" w:eastAsiaTheme="majorEastAsia" w:hAnsiTheme="majorEastAsia"/>
          <w:sz w:val="24"/>
        </w:rPr>
      </w:pPr>
    </w:p>
    <w:p w:rsidR="00BE5B16" w:rsidRPr="00017267" w:rsidRDefault="00600475">
      <w:pPr>
        <w:pStyle w:val="a3"/>
        <w:spacing w:before="178" w:after="45"/>
        <w:ind w:right="115"/>
        <w:jc w:val="right"/>
        <w:rPr>
          <w:rFonts w:asciiTheme="majorEastAsia" w:eastAsiaTheme="majorEastAsia" w:hAnsiTheme="majorEastAsia"/>
        </w:rPr>
      </w:pPr>
      <w:r w:rsidRPr="00017267">
        <w:rPr>
          <w:rFonts w:asciiTheme="majorEastAsia" w:eastAsiaTheme="majorEastAsia" w:hAnsiTheme="majorEastAsia"/>
        </w:rPr>
        <w:t>（単位：円）</w:t>
      </w:r>
    </w:p>
    <w:tbl>
      <w:tblPr>
        <w:tblStyle w:val="TableNormal"/>
        <w:tblW w:w="921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2"/>
        <w:gridCol w:w="2176"/>
        <w:gridCol w:w="762"/>
        <w:gridCol w:w="1456"/>
        <w:gridCol w:w="1609"/>
        <w:gridCol w:w="1510"/>
      </w:tblGrid>
      <w:tr w:rsidR="00BE5B16" w:rsidRPr="00017267" w:rsidTr="00AB6B70">
        <w:trPr>
          <w:trHeight w:val="872"/>
        </w:trPr>
        <w:tc>
          <w:tcPr>
            <w:tcW w:w="4640" w:type="dxa"/>
            <w:gridSpan w:val="3"/>
          </w:tcPr>
          <w:p w:rsidR="00FD18E8" w:rsidRPr="00AE31F1" w:rsidRDefault="00FD18E8">
            <w:pPr>
              <w:pStyle w:val="TableParagraph"/>
              <w:spacing w:before="13" w:line="360" w:lineRule="exact"/>
              <w:ind w:left="107" w:right="97"/>
              <w:rPr>
                <w:rFonts w:asciiTheme="majorEastAsia" w:eastAsiaTheme="majorEastAsia" w:hAnsiTheme="majorEastAsia"/>
                <w:sz w:val="21"/>
              </w:rPr>
            </w:pPr>
            <w:r w:rsidRPr="00AE31F1">
              <w:rPr>
                <w:rFonts w:asciiTheme="majorEastAsia" w:eastAsiaTheme="majorEastAsia" w:hAnsiTheme="majorEastAsia" w:hint="eastAsia"/>
                <w:sz w:val="21"/>
              </w:rPr>
              <w:t>災害等の発生時における</w:t>
            </w:r>
            <w:r w:rsidR="00600475" w:rsidRPr="00AE31F1">
              <w:rPr>
                <w:rFonts w:asciiTheme="majorEastAsia" w:eastAsiaTheme="majorEastAsia" w:hAnsiTheme="majorEastAsia"/>
                <w:sz w:val="21"/>
              </w:rPr>
              <w:t>最近１</w:t>
            </w:r>
            <w:r w:rsidR="00017267" w:rsidRPr="00AE31F1">
              <w:rPr>
                <w:rFonts w:asciiTheme="majorEastAsia" w:eastAsiaTheme="majorEastAsia" w:hAnsiTheme="majorEastAsia" w:hint="eastAsia"/>
                <w:sz w:val="21"/>
              </w:rPr>
              <w:t>か月</w:t>
            </w:r>
            <w:r w:rsidR="00600475" w:rsidRPr="00AE31F1">
              <w:rPr>
                <w:rFonts w:asciiTheme="majorEastAsia" w:eastAsiaTheme="majorEastAsia" w:hAnsiTheme="majorEastAsia"/>
                <w:sz w:val="21"/>
              </w:rPr>
              <w:t>の売上実績</w:t>
            </w:r>
          </w:p>
          <w:p w:rsidR="00BE5B16" w:rsidRPr="00AE31F1" w:rsidRDefault="00600475">
            <w:pPr>
              <w:pStyle w:val="TableParagraph"/>
              <w:spacing w:before="13" w:line="360" w:lineRule="exact"/>
              <w:ind w:left="107" w:right="97"/>
              <w:rPr>
                <w:rFonts w:asciiTheme="majorEastAsia" w:eastAsiaTheme="majorEastAsia" w:hAnsiTheme="majorEastAsia"/>
                <w:sz w:val="21"/>
              </w:rPr>
            </w:pPr>
            <w:r w:rsidRPr="00AE31F1">
              <w:rPr>
                <w:rFonts w:asciiTheme="majorEastAsia" w:eastAsiaTheme="majorEastAsia" w:hAnsiTheme="majorEastAsia"/>
                <w:sz w:val="21"/>
              </w:rPr>
              <w:t>その後２</w:t>
            </w:r>
            <w:r w:rsidR="00AE31F1">
              <w:rPr>
                <w:rFonts w:asciiTheme="majorEastAsia" w:eastAsiaTheme="majorEastAsia" w:hAnsiTheme="majorEastAsia" w:hint="eastAsia"/>
                <w:sz w:val="21"/>
              </w:rPr>
              <w:t>か月</w:t>
            </w:r>
            <w:r w:rsidRPr="00AE31F1">
              <w:rPr>
                <w:rFonts w:asciiTheme="majorEastAsia" w:eastAsiaTheme="majorEastAsia" w:hAnsiTheme="majorEastAsia"/>
                <w:sz w:val="21"/>
              </w:rPr>
              <w:t>を含む３</w:t>
            </w:r>
            <w:r w:rsidR="00017267" w:rsidRPr="00AE31F1">
              <w:rPr>
                <w:rFonts w:asciiTheme="majorEastAsia" w:eastAsiaTheme="majorEastAsia" w:hAnsiTheme="majorEastAsia" w:hint="eastAsia"/>
                <w:sz w:val="21"/>
              </w:rPr>
              <w:t>か月</w:t>
            </w:r>
            <w:r w:rsidRPr="00AE31F1">
              <w:rPr>
                <w:rFonts w:asciiTheme="majorEastAsia" w:eastAsiaTheme="majorEastAsia" w:hAnsiTheme="majorEastAsia"/>
                <w:sz w:val="21"/>
              </w:rPr>
              <w:t>間の売上高見込み</w:t>
            </w:r>
            <w:r w:rsidR="00AE31F1">
              <w:rPr>
                <w:rFonts w:asciiTheme="majorEastAsia" w:eastAsiaTheme="majorEastAsia" w:hAnsiTheme="majorEastAsia" w:hint="eastAsia"/>
                <w:sz w:val="21"/>
              </w:rPr>
              <w:t>等</w:t>
            </w:r>
          </w:p>
        </w:tc>
        <w:tc>
          <w:tcPr>
            <w:tcW w:w="4575" w:type="dxa"/>
            <w:gridSpan w:val="3"/>
          </w:tcPr>
          <w:p w:rsidR="00AE31F1" w:rsidRPr="00AE31F1" w:rsidRDefault="00AE31F1" w:rsidP="00AE31F1">
            <w:pPr>
              <w:pStyle w:val="TableParagraph"/>
              <w:spacing w:before="13" w:line="360" w:lineRule="exact"/>
              <w:ind w:left="107" w:right="97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AE31F1">
              <w:rPr>
                <w:rFonts w:asciiTheme="majorEastAsia" w:eastAsiaTheme="majorEastAsia" w:hAnsiTheme="majorEastAsia" w:hint="eastAsia"/>
                <w:sz w:val="21"/>
              </w:rPr>
              <w:t>災害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時</w:t>
            </w:r>
            <w:r w:rsidRPr="00AE31F1">
              <w:rPr>
                <w:rFonts w:asciiTheme="majorEastAsia" w:eastAsiaTheme="majorEastAsia" w:hAnsiTheme="majorEastAsia" w:hint="eastAsia"/>
                <w:sz w:val="21"/>
              </w:rPr>
              <w:t>発生</w:t>
            </w:r>
            <w:r>
              <w:rPr>
                <w:rFonts w:asciiTheme="majorEastAsia" w:eastAsiaTheme="majorEastAsia" w:hAnsiTheme="majorEastAsia" w:hint="eastAsia"/>
                <w:sz w:val="21"/>
              </w:rPr>
              <w:t>直前３</w:t>
            </w:r>
            <w:r w:rsidRPr="00AE31F1">
              <w:rPr>
                <w:rFonts w:asciiTheme="majorEastAsia" w:eastAsiaTheme="majorEastAsia" w:hAnsiTheme="majorEastAsia" w:hint="eastAsia"/>
                <w:sz w:val="21"/>
              </w:rPr>
              <w:t>か月</w:t>
            </w:r>
            <w:r w:rsidRPr="00AE31F1">
              <w:rPr>
                <w:rFonts w:asciiTheme="majorEastAsia" w:eastAsiaTheme="majorEastAsia" w:hAnsiTheme="majorEastAsia"/>
                <w:sz w:val="21"/>
              </w:rPr>
              <w:t>の売上</w:t>
            </w:r>
            <w:r>
              <w:rPr>
                <w:rFonts w:asciiTheme="majorEastAsia" w:eastAsiaTheme="majorEastAsia" w:hAnsiTheme="majorEastAsia" w:hint="eastAsia"/>
                <w:sz w:val="21"/>
              </w:rPr>
              <w:t>高</w:t>
            </w:r>
          </w:p>
          <w:p w:rsidR="00BE5B16" w:rsidRPr="00AE31F1" w:rsidRDefault="00AE31F1" w:rsidP="00AE31F1">
            <w:pPr>
              <w:pStyle w:val="TableParagraph"/>
              <w:spacing w:before="13" w:line="360" w:lineRule="exact"/>
              <w:ind w:left="107" w:right="97"/>
              <w:rPr>
                <w:rFonts w:asciiTheme="majorEastAsia" w:eastAsiaTheme="majorEastAsia" w:hAnsiTheme="majorEastAsia"/>
                <w:sz w:val="21"/>
              </w:rPr>
            </w:pPr>
            <w:r w:rsidRPr="00AE31F1">
              <w:rPr>
                <w:rFonts w:asciiTheme="majorEastAsia" w:eastAsiaTheme="majorEastAsia" w:hAnsiTheme="majorEastAsia" w:hint="eastAsia"/>
                <w:sz w:val="21"/>
              </w:rPr>
              <w:t>災害</w:t>
            </w:r>
            <w:r>
              <w:rPr>
                <w:rFonts w:asciiTheme="majorEastAsia" w:eastAsiaTheme="majorEastAsia" w:hAnsiTheme="majorEastAsia" w:hint="eastAsia"/>
                <w:sz w:val="21"/>
              </w:rPr>
              <w:t>時の</w:t>
            </w:r>
            <w:r w:rsidRPr="00AE31F1">
              <w:rPr>
                <w:rFonts w:asciiTheme="majorEastAsia" w:eastAsiaTheme="majorEastAsia" w:hAnsiTheme="majorEastAsia" w:hint="eastAsia"/>
                <w:sz w:val="21"/>
              </w:rPr>
              <w:t>発生</w:t>
            </w:r>
            <w:r>
              <w:rPr>
                <w:rFonts w:asciiTheme="majorEastAsia" w:eastAsiaTheme="majorEastAsia" w:hAnsiTheme="majorEastAsia" w:hint="eastAsia"/>
                <w:sz w:val="21"/>
              </w:rPr>
              <w:t>直前における月平均</w:t>
            </w:r>
            <w:r w:rsidRPr="00AE31F1">
              <w:rPr>
                <w:rFonts w:asciiTheme="majorEastAsia" w:eastAsiaTheme="majorEastAsia" w:hAnsiTheme="majorEastAsia"/>
                <w:sz w:val="21"/>
              </w:rPr>
              <w:t>売上</w:t>
            </w:r>
            <w:r>
              <w:rPr>
                <w:rFonts w:asciiTheme="majorEastAsia" w:eastAsiaTheme="majorEastAsia" w:hAnsiTheme="majorEastAsia" w:hint="eastAsia"/>
                <w:sz w:val="21"/>
              </w:rPr>
              <w:t>高等</w:t>
            </w:r>
          </w:p>
        </w:tc>
      </w:tr>
      <w:tr w:rsidR="00BE5B16" w:rsidRPr="00017267" w:rsidTr="00AB6B70">
        <w:trPr>
          <w:trHeight w:val="1079"/>
        </w:trPr>
        <w:tc>
          <w:tcPr>
            <w:tcW w:w="1702" w:type="dxa"/>
            <w:tcBorders>
              <w:bottom w:val="single" w:sz="12" w:space="0" w:color="auto"/>
            </w:tcBorders>
          </w:tcPr>
          <w:p w:rsidR="00BE5B16" w:rsidRPr="00A706D6" w:rsidRDefault="00A706D6" w:rsidP="00AB6B70">
            <w:pPr>
              <w:pStyle w:val="TableParagraph"/>
              <w:spacing w:before="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（最近１か月）</w:t>
            </w:r>
          </w:p>
          <w:p w:rsidR="00A706D6" w:rsidRDefault="00600475">
            <w:pPr>
              <w:pStyle w:val="TableParagraph"/>
              <w:spacing w:line="360" w:lineRule="atLeast"/>
              <w:ind w:left="748" w:right="94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年</w:t>
            </w:r>
          </w:p>
          <w:p w:rsidR="00BE5B16" w:rsidRPr="00017267" w:rsidRDefault="00600475">
            <w:pPr>
              <w:pStyle w:val="TableParagraph"/>
              <w:spacing w:line="360" w:lineRule="atLeast"/>
              <w:ind w:left="748" w:right="94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月</w:t>
            </w:r>
          </w:p>
        </w:tc>
        <w:tc>
          <w:tcPr>
            <w:tcW w:w="2176" w:type="dxa"/>
            <w:tcBorders>
              <w:bottom w:val="single" w:sz="12" w:space="0" w:color="auto"/>
              <w:right w:val="nil"/>
            </w:tcBorders>
          </w:tcPr>
          <w:p w:rsidR="00BE5B16" w:rsidRPr="00017267" w:rsidRDefault="00600475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（実績値）</w:t>
            </w:r>
          </w:p>
        </w:tc>
        <w:tc>
          <w:tcPr>
            <w:tcW w:w="762" w:type="dxa"/>
            <w:tcBorders>
              <w:left w:val="nil"/>
              <w:bottom w:val="single" w:sz="12" w:space="0" w:color="auto"/>
            </w:tcBorders>
          </w:tcPr>
          <w:p w:rsidR="00BE5B16" w:rsidRPr="00017267" w:rsidRDefault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Ａ</w:t>
            </w:r>
          </w:p>
          <w:p w:rsidR="00BE5B16" w:rsidRPr="00017267" w:rsidRDefault="00BE5B1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BE5B16" w:rsidRPr="00017267" w:rsidRDefault="00BE5B16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9"/>
              </w:rPr>
            </w:pPr>
          </w:p>
          <w:p w:rsidR="00BE5B16" w:rsidRPr="00017267" w:rsidRDefault="00600475">
            <w:pPr>
              <w:pStyle w:val="TableParagraph"/>
              <w:ind w:left="214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  <w:tc>
          <w:tcPr>
            <w:tcW w:w="1456" w:type="dxa"/>
          </w:tcPr>
          <w:p w:rsidR="00BE5B16" w:rsidRPr="00017267" w:rsidRDefault="00BE5B16">
            <w:pPr>
              <w:pStyle w:val="TableParagraph"/>
              <w:spacing w:before="8"/>
              <w:rPr>
                <w:rFonts w:asciiTheme="majorEastAsia" w:eastAsiaTheme="majorEastAsia" w:hAnsiTheme="majorEastAsia"/>
                <w:sz w:val="24"/>
              </w:rPr>
            </w:pPr>
          </w:p>
          <w:p w:rsidR="00AB6B70" w:rsidRDefault="00600475">
            <w:pPr>
              <w:pStyle w:val="TableParagraph"/>
              <w:spacing w:line="360" w:lineRule="atLeast"/>
              <w:ind w:left="846" w:right="98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年</w:t>
            </w:r>
          </w:p>
          <w:p w:rsidR="00BE5B16" w:rsidRPr="00017267" w:rsidRDefault="00600475">
            <w:pPr>
              <w:pStyle w:val="TableParagraph"/>
              <w:spacing w:line="360" w:lineRule="atLeast"/>
              <w:ind w:left="846" w:right="98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月</w:t>
            </w:r>
          </w:p>
        </w:tc>
        <w:tc>
          <w:tcPr>
            <w:tcW w:w="1609" w:type="dxa"/>
            <w:tcBorders>
              <w:right w:val="nil"/>
            </w:tcBorders>
          </w:tcPr>
          <w:p w:rsidR="00BE5B16" w:rsidRPr="00017267" w:rsidRDefault="00600475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（実績値）</w:t>
            </w:r>
          </w:p>
        </w:tc>
        <w:tc>
          <w:tcPr>
            <w:tcW w:w="1510" w:type="dxa"/>
            <w:tcBorders>
              <w:left w:val="nil"/>
            </w:tcBorders>
          </w:tcPr>
          <w:p w:rsidR="00BE5B16" w:rsidRPr="00017267" w:rsidRDefault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2D0D5F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>（Ｄ）</w:t>
            </w:r>
          </w:p>
          <w:p w:rsidR="00BE5B16" w:rsidRPr="00017267" w:rsidRDefault="00BE5B1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BE5B16" w:rsidRPr="00017267" w:rsidRDefault="00BE5B16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9"/>
              </w:rPr>
            </w:pPr>
          </w:p>
          <w:p w:rsidR="00BE5B16" w:rsidRPr="00017267" w:rsidRDefault="00600475">
            <w:pPr>
              <w:pStyle w:val="TableParagraph"/>
              <w:ind w:right="22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</w:tr>
      <w:tr w:rsidR="00FD18E8" w:rsidRPr="00017267" w:rsidTr="00AB6B70">
        <w:trPr>
          <w:trHeight w:val="973"/>
        </w:trPr>
        <w:tc>
          <w:tcPr>
            <w:tcW w:w="1702" w:type="dxa"/>
            <w:tcBorders>
              <w:top w:val="single" w:sz="12" w:space="0" w:color="auto"/>
            </w:tcBorders>
          </w:tcPr>
          <w:p w:rsidR="00FD18E8" w:rsidRPr="00A706D6" w:rsidRDefault="00FD18E8" w:rsidP="00AB6B70">
            <w:pPr>
              <w:pStyle w:val="TableParagraph"/>
              <w:spacing w:before="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Aの</w:t>
            </w: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１か月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後</w:t>
            </w: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FD18E8" w:rsidRPr="00017267" w:rsidRDefault="00FD18E8" w:rsidP="00AB6B70">
            <w:pPr>
              <w:pStyle w:val="TableParagraph"/>
              <w:jc w:val="center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Default="00FD18E8" w:rsidP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FD18E8">
            <w:pPr>
              <w:pStyle w:val="TableParagraph"/>
              <w:ind w:right="94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月</w:t>
            </w:r>
          </w:p>
        </w:tc>
        <w:tc>
          <w:tcPr>
            <w:tcW w:w="2176" w:type="dxa"/>
            <w:tcBorders>
              <w:top w:val="single" w:sz="12" w:space="0" w:color="auto"/>
              <w:right w:val="nil"/>
            </w:tcBorders>
          </w:tcPr>
          <w:p w:rsidR="00FD18E8" w:rsidRPr="00017267" w:rsidRDefault="00FD18E8" w:rsidP="00FD18E8">
            <w:pPr>
              <w:pStyle w:val="TableParagraph"/>
              <w:spacing w:before="49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（見込額）</w:t>
            </w:r>
          </w:p>
        </w:tc>
        <w:tc>
          <w:tcPr>
            <w:tcW w:w="762" w:type="dxa"/>
            <w:tcBorders>
              <w:top w:val="single" w:sz="12" w:space="0" w:color="auto"/>
              <w:left w:val="nil"/>
            </w:tcBorders>
          </w:tcPr>
          <w:p w:rsidR="00FD18E8" w:rsidRPr="00017267" w:rsidRDefault="00FD18E8" w:rsidP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Ｃ</w:t>
            </w:r>
          </w:p>
          <w:p w:rsidR="00FD18E8" w:rsidRDefault="00FD18E8" w:rsidP="00FD18E8">
            <w:pPr>
              <w:pStyle w:val="TableParagraph"/>
              <w:spacing w:before="152"/>
              <w:ind w:left="214"/>
              <w:rPr>
                <w:rFonts w:asciiTheme="majorEastAsia" w:eastAsiaTheme="majorEastAsia" w:hAnsiTheme="majorEastAsia"/>
                <w:sz w:val="21"/>
              </w:rPr>
            </w:pPr>
          </w:p>
          <w:p w:rsidR="00FD18E8" w:rsidRPr="00017267" w:rsidRDefault="00FD18E8" w:rsidP="00FD18E8">
            <w:pPr>
              <w:pStyle w:val="TableParagraph"/>
              <w:spacing w:before="152"/>
              <w:ind w:left="214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  <w:tc>
          <w:tcPr>
            <w:tcW w:w="1456" w:type="dxa"/>
          </w:tcPr>
          <w:p w:rsidR="00FD18E8" w:rsidRPr="00017267" w:rsidRDefault="00FD18E8" w:rsidP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FD18E8">
            <w:pPr>
              <w:pStyle w:val="TableParagraph"/>
              <w:spacing w:before="12"/>
              <w:rPr>
                <w:rFonts w:asciiTheme="majorEastAsia" w:eastAsiaTheme="majorEastAsia" w:hAnsiTheme="majorEastAsia"/>
                <w:sz w:val="25"/>
              </w:rPr>
            </w:pPr>
          </w:p>
          <w:p w:rsidR="00FD18E8" w:rsidRPr="00017267" w:rsidRDefault="00FD18E8" w:rsidP="00FD18E8">
            <w:pPr>
              <w:pStyle w:val="TableParagraph"/>
              <w:ind w:right="98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月</w:t>
            </w:r>
          </w:p>
        </w:tc>
        <w:tc>
          <w:tcPr>
            <w:tcW w:w="1609" w:type="dxa"/>
            <w:tcBorders>
              <w:right w:val="nil"/>
            </w:tcBorders>
          </w:tcPr>
          <w:p w:rsidR="00FD18E8" w:rsidRPr="00017267" w:rsidRDefault="00FD18E8" w:rsidP="00FD18E8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（実績値）</w:t>
            </w:r>
          </w:p>
        </w:tc>
        <w:tc>
          <w:tcPr>
            <w:tcW w:w="1510" w:type="dxa"/>
            <w:tcBorders>
              <w:left w:val="nil"/>
            </w:tcBorders>
          </w:tcPr>
          <w:p w:rsidR="00FD18E8" w:rsidRPr="00017267" w:rsidRDefault="00FD18E8" w:rsidP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2D0D5F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（Ｄ）</w:t>
            </w:r>
          </w:p>
          <w:p w:rsidR="00FD18E8" w:rsidRPr="00017267" w:rsidRDefault="00FD18E8" w:rsidP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FD18E8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19"/>
              </w:rPr>
            </w:pPr>
          </w:p>
          <w:p w:rsidR="00FD18E8" w:rsidRPr="00017267" w:rsidRDefault="00FD18E8" w:rsidP="00FD18E8">
            <w:pPr>
              <w:pStyle w:val="TableParagraph"/>
              <w:ind w:right="22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</w:tr>
      <w:tr w:rsidR="00BE5B16" w:rsidRPr="00017267" w:rsidTr="00AB6B70">
        <w:trPr>
          <w:trHeight w:val="1080"/>
        </w:trPr>
        <w:tc>
          <w:tcPr>
            <w:tcW w:w="1702" w:type="dxa"/>
            <w:tcBorders>
              <w:bottom w:val="single" w:sz="12" w:space="0" w:color="auto"/>
            </w:tcBorders>
          </w:tcPr>
          <w:p w:rsidR="00A706D6" w:rsidRPr="00A706D6" w:rsidRDefault="00A706D6" w:rsidP="00AB6B70">
            <w:pPr>
              <w:pStyle w:val="TableParagraph"/>
              <w:spacing w:before="8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Aの２</w:t>
            </w: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か月</w:t>
            </w:r>
            <w:r>
              <w:rPr>
                <w:rFonts w:asciiTheme="majorEastAsia" w:eastAsiaTheme="majorEastAsia" w:hAnsiTheme="majorEastAsia" w:hint="eastAsia"/>
                <w:sz w:val="18"/>
                <w:szCs w:val="18"/>
              </w:rPr>
              <w:t>後</w:t>
            </w:r>
            <w:r w:rsidRPr="00A706D6">
              <w:rPr>
                <w:rFonts w:asciiTheme="majorEastAsia" w:eastAsiaTheme="majorEastAsia" w:hAnsiTheme="majorEastAsia" w:hint="eastAsia"/>
                <w:sz w:val="18"/>
                <w:szCs w:val="18"/>
              </w:rPr>
              <w:t>）</w:t>
            </w:r>
          </w:p>
          <w:p w:rsidR="00BE5B16" w:rsidRPr="00017267" w:rsidRDefault="00BE5B1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BE5B16" w:rsidRPr="00017267" w:rsidRDefault="00BE5B1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BE5B16" w:rsidRPr="00017267" w:rsidRDefault="00BE5B16">
            <w:pPr>
              <w:pStyle w:val="TableParagraph"/>
              <w:spacing w:before="11"/>
              <w:rPr>
                <w:rFonts w:asciiTheme="majorEastAsia" w:eastAsiaTheme="majorEastAsia" w:hAnsiTheme="majorEastAsia"/>
                <w:sz w:val="19"/>
              </w:rPr>
            </w:pPr>
          </w:p>
          <w:p w:rsidR="00BE5B16" w:rsidRPr="00017267" w:rsidRDefault="00600475">
            <w:pPr>
              <w:pStyle w:val="TableParagraph"/>
              <w:ind w:right="94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月</w:t>
            </w:r>
          </w:p>
        </w:tc>
        <w:tc>
          <w:tcPr>
            <w:tcW w:w="2176" w:type="dxa"/>
            <w:tcBorders>
              <w:bottom w:val="single" w:sz="12" w:space="0" w:color="auto"/>
              <w:right w:val="nil"/>
            </w:tcBorders>
          </w:tcPr>
          <w:p w:rsidR="00BE5B16" w:rsidRPr="00017267" w:rsidRDefault="00600475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（見込額）</w:t>
            </w:r>
          </w:p>
        </w:tc>
        <w:tc>
          <w:tcPr>
            <w:tcW w:w="762" w:type="dxa"/>
            <w:tcBorders>
              <w:left w:val="nil"/>
              <w:bottom w:val="single" w:sz="12" w:space="0" w:color="auto"/>
            </w:tcBorders>
          </w:tcPr>
          <w:p w:rsidR="00BE5B16" w:rsidRPr="00017267" w:rsidRDefault="00FD18E8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Ｃ</w:t>
            </w:r>
          </w:p>
          <w:p w:rsidR="00FD18E8" w:rsidRDefault="00FD18E8">
            <w:pPr>
              <w:pStyle w:val="TableParagraph"/>
              <w:spacing w:before="150"/>
              <w:ind w:left="214"/>
              <w:rPr>
                <w:rFonts w:asciiTheme="majorEastAsia" w:eastAsiaTheme="majorEastAsia" w:hAnsiTheme="majorEastAsia"/>
                <w:sz w:val="21"/>
              </w:rPr>
            </w:pPr>
          </w:p>
          <w:p w:rsidR="00BE5B16" w:rsidRPr="00017267" w:rsidRDefault="00600475">
            <w:pPr>
              <w:pStyle w:val="TableParagraph"/>
              <w:spacing w:before="150"/>
              <w:ind w:left="214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  <w:tc>
          <w:tcPr>
            <w:tcW w:w="1456" w:type="dxa"/>
          </w:tcPr>
          <w:p w:rsidR="00BE5B16" w:rsidRPr="00017267" w:rsidRDefault="00BE5B16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BE5B16" w:rsidRPr="00017267" w:rsidRDefault="00BE5B16">
            <w:pPr>
              <w:pStyle w:val="TableParagraph"/>
              <w:spacing w:before="10"/>
              <w:rPr>
                <w:rFonts w:asciiTheme="majorEastAsia" w:eastAsiaTheme="majorEastAsia" w:hAnsiTheme="majorEastAsia"/>
                <w:sz w:val="25"/>
              </w:rPr>
            </w:pPr>
          </w:p>
          <w:p w:rsidR="00BE5B16" w:rsidRPr="00017267" w:rsidRDefault="00600475">
            <w:pPr>
              <w:pStyle w:val="TableParagraph"/>
              <w:ind w:right="98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月</w:t>
            </w:r>
          </w:p>
        </w:tc>
        <w:tc>
          <w:tcPr>
            <w:tcW w:w="1609" w:type="dxa"/>
            <w:tcBorders>
              <w:right w:val="nil"/>
            </w:tcBorders>
          </w:tcPr>
          <w:p w:rsidR="00BE5B16" w:rsidRPr="00017267" w:rsidRDefault="00600475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（実績値）</w:t>
            </w:r>
          </w:p>
        </w:tc>
        <w:tc>
          <w:tcPr>
            <w:tcW w:w="1510" w:type="dxa"/>
            <w:tcBorders>
              <w:left w:val="nil"/>
            </w:tcBorders>
          </w:tcPr>
          <w:p w:rsidR="00BE5B16" w:rsidRPr="00017267" w:rsidRDefault="00FD18E8" w:rsidP="002D0D5F">
            <w:pPr>
              <w:pStyle w:val="TableParagraph"/>
              <w:ind w:firstLineChars="400" w:firstLine="800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>（Ｄ）</w:t>
            </w:r>
          </w:p>
          <w:p w:rsidR="00FD18E8" w:rsidRDefault="00FD18E8">
            <w:pPr>
              <w:pStyle w:val="TableParagraph"/>
              <w:spacing w:before="150"/>
              <w:ind w:right="223"/>
              <w:jc w:val="right"/>
              <w:rPr>
                <w:rFonts w:asciiTheme="majorEastAsia" w:eastAsiaTheme="majorEastAsia" w:hAnsiTheme="majorEastAsia"/>
                <w:sz w:val="21"/>
              </w:rPr>
            </w:pPr>
          </w:p>
          <w:p w:rsidR="00BE5B16" w:rsidRPr="00017267" w:rsidRDefault="00600475">
            <w:pPr>
              <w:pStyle w:val="TableParagraph"/>
              <w:spacing w:before="150"/>
              <w:ind w:right="22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</w:tr>
      <w:tr w:rsidR="00FD18E8" w:rsidRPr="00017267" w:rsidTr="00AB6B70">
        <w:trPr>
          <w:trHeight w:val="911"/>
        </w:trPr>
        <w:tc>
          <w:tcPr>
            <w:tcW w:w="1702" w:type="dxa"/>
            <w:vMerge w:val="restart"/>
            <w:tcBorders>
              <w:top w:val="single" w:sz="12" w:space="0" w:color="auto"/>
            </w:tcBorders>
          </w:tcPr>
          <w:p w:rsidR="00FD18E8" w:rsidRPr="00017267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FD18E8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26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合計</w:t>
            </w:r>
          </w:p>
          <w:p w:rsidR="00FD18E8" w:rsidRPr="00017267" w:rsidRDefault="00FD18E8" w:rsidP="001177F1">
            <w:pPr>
              <w:pStyle w:val="TableParagraph"/>
              <w:ind w:left="321" w:firstLineChars="100" w:firstLine="210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38" w:type="dxa"/>
            <w:gridSpan w:val="2"/>
            <w:vMerge w:val="restart"/>
          </w:tcPr>
          <w:p w:rsidR="00FD18E8" w:rsidRPr="00017267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　　　　　　　　　Ａ＋Ｃ</w:t>
            </w:r>
          </w:p>
          <w:p w:rsidR="00FD18E8" w:rsidRDefault="00FD18E8" w:rsidP="001177F1">
            <w:pPr>
              <w:pStyle w:val="TableParagraph"/>
              <w:spacing w:before="150"/>
              <w:ind w:right="329"/>
              <w:jc w:val="right"/>
              <w:rPr>
                <w:rFonts w:asciiTheme="majorEastAsia" w:eastAsiaTheme="majorEastAsia" w:hAnsiTheme="majorEastAsia"/>
                <w:sz w:val="21"/>
              </w:rPr>
            </w:pPr>
          </w:p>
          <w:p w:rsidR="00FD18E8" w:rsidRPr="00017267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</w:p>
          <w:p w:rsidR="00FD18E8" w:rsidRPr="00017267" w:rsidRDefault="00FD18E8" w:rsidP="001177F1">
            <w:pPr>
              <w:pStyle w:val="TableParagraph"/>
              <w:spacing w:before="150"/>
              <w:ind w:right="329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  <w:tc>
          <w:tcPr>
            <w:tcW w:w="1456" w:type="dxa"/>
            <w:tcBorders>
              <w:bottom w:val="single" w:sz="12" w:space="0" w:color="auto"/>
            </w:tcBorders>
          </w:tcPr>
          <w:p w:rsidR="00FD18E8" w:rsidRPr="00017267" w:rsidRDefault="00FD18E8" w:rsidP="00A706D6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26"/>
              </w:rPr>
            </w:pPr>
          </w:p>
          <w:p w:rsidR="00FD18E8" w:rsidRPr="00017267" w:rsidRDefault="00FD18E8" w:rsidP="00A706D6">
            <w:pPr>
              <w:pStyle w:val="TableParagraph"/>
              <w:ind w:right="308" w:firstLineChars="150" w:firstLine="315"/>
              <w:jc w:val="center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合計</w:t>
            </w:r>
          </w:p>
        </w:tc>
        <w:tc>
          <w:tcPr>
            <w:tcW w:w="1609" w:type="dxa"/>
            <w:tcBorders>
              <w:bottom w:val="single" w:sz="12" w:space="0" w:color="auto"/>
              <w:right w:val="nil"/>
            </w:tcBorders>
          </w:tcPr>
          <w:p w:rsidR="00FD18E8" w:rsidRPr="00017267" w:rsidRDefault="00FD18E8" w:rsidP="001177F1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10" w:type="dxa"/>
            <w:tcBorders>
              <w:left w:val="nil"/>
              <w:bottom w:val="single" w:sz="12" w:space="0" w:color="auto"/>
            </w:tcBorders>
          </w:tcPr>
          <w:p w:rsidR="00FD18E8" w:rsidRPr="00017267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</w:t>
            </w:r>
            <w:r w:rsidR="002D0D5F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Ｄ</w:t>
            </w:r>
          </w:p>
          <w:p w:rsidR="00FD18E8" w:rsidRPr="00017267" w:rsidRDefault="00FD18E8" w:rsidP="001177F1">
            <w:pPr>
              <w:pStyle w:val="TableParagraph"/>
              <w:spacing w:before="150"/>
              <w:ind w:right="223"/>
              <w:jc w:val="right"/>
              <w:rPr>
                <w:rFonts w:asciiTheme="majorEastAsia" w:eastAsiaTheme="majorEastAsia" w:hAnsiTheme="majorEastAsia"/>
                <w:sz w:val="21"/>
              </w:rPr>
            </w:pPr>
            <w:bookmarkStart w:id="0" w:name="_GoBack"/>
            <w:bookmarkEnd w:id="0"/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</w:tr>
      <w:tr w:rsidR="00FD18E8" w:rsidRPr="00017267" w:rsidTr="00AB6B70">
        <w:trPr>
          <w:trHeight w:val="911"/>
        </w:trPr>
        <w:tc>
          <w:tcPr>
            <w:tcW w:w="1702" w:type="dxa"/>
            <w:vMerge/>
          </w:tcPr>
          <w:p w:rsidR="00FD18E8" w:rsidRPr="00017267" w:rsidRDefault="00FD18E8" w:rsidP="001177F1">
            <w:pPr>
              <w:pStyle w:val="TableParagraph"/>
              <w:ind w:left="321" w:firstLineChars="100" w:firstLine="210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2938" w:type="dxa"/>
            <w:gridSpan w:val="2"/>
            <w:vMerge/>
          </w:tcPr>
          <w:p w:rsidR="00FD18E8" w:rsidRPr="00017267" w:rsidRDefault="00FD18E8" w:rsidP="001177F1">
            <w:pPr>
              <w:pStyle w:val="TableParagraph"/>
              <w:spacing w:before="150"/>
              <w:ind w:right="329"/>
              <w:jc w:val="right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456" w:type="dxa"/>
            <w:tcBorders>
              <w:top w:val="single" w:sz="12" w:space="0" w:color="auto"/>
            </w:tcBorders>
          </w:tcPr>
          <w:p w:rsidR="00FD18E8" w:rsidRPr="00FD18E8" w:rsidRDefault="00FD18E8" w:rsidP="00FD18E8">
            <w:pPr>
              <w:pStyle w:val="TableParagraph"/>
              <w:spacing w:before="1"/>
              <w:jc w:val="center"/>
              <w:rPr>
                <w:rFonts w:asciiTheme="majorEastAsia" w:eastAsiaTheme="majorEastAsia" w:hAnsiTheme="majorEastAsia"/>
                <w:sz w:val="18"/>
                <w:szCs w:val="18"/>
              </w:rPr>
            </w:pPr>
          </w:p>
          <w:p w:rsidR="00FD18E8" w:rsidRDefault="00FD18E8" w:rsidP="00FD18E8">
            <w:pPr>
              <w:pStyle w:val="TableParagraph"/>
              <w:ind w:right="308" w:firstLineChars="150" w:firstLine="315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平均</w:t>
            </w:r>
          </w:p>
          <w:p w:rsidR="00FD18E8" w:rsidRPr="00017267" w:rsidRDefault="00FD18E8" w:rsidP="00FD18E8">
            <w:pPr>
              <w:pStyle w:val="TableParagraph"/>
              <w:ind w:right="308" w:firstLineChars="150" w:firstLine="315"/>
              <w:rPr>
                <w:rFonts w:asciiTheme="majorEastAsia" w:eastAsiaTheme="majorEastAsia" w:hAnsiTheme="majorEastAsia"/>
                <w:sz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</w:rPr>
              <w:t>Ｄ/3</w:t>
            </w:r>
          </w:p>
        </w:tc>
        <w:tc>
          <w:tcPr>
            <w:tcW w:w="1609" w:type="dxa"/>
            <w:tcBorders>
              <w:top w:val="single" w:sz="12" w:space="0" w:color="auto"/>
              <w:right w:val="nil"/>
            </w:tcBorders>
          </w:tcPr>
          <w:p w:rsidR="00FD18E8" w:rsidRPr="00017267" w:rsidRDefault="00FD18E8" w:rsidP="001177F1">
            <w:pPr>
              <w:pStyle w:val="TableParagraph"/>
              <w:spacing w:before="46"/>
              <w:ind w:left="107"/>
              <w:rPr>
                <w:rFonts w:asciiTheme="majorEastAsia" w:eastAsiaTheme="majorEastAsia" w:hAnsiTheme="majorEastAsia"/>
                <w:sz w:val="21"/>
              </w:rPr>
            </w:pPr>
          </w:p>
        </w:tc>
        <w:tc>
          <w:tcPr>
            <w:tcW w:w="1510" w:type="dxa"/>
            <w:tcBorders>
              <w:top w:val="single" w:sz="12" w:space="0" w:color="auto"/>
              <w:left w:val="nil"/>
            </w:tcBorders>
          </w:tcPr>
          <w:p w:rsidR="00FD18E8" w:rsidRPr="00017267" w:rsidRDefault="00FD18E8" w:rsidP="001177F1">
            <w:pPr>
              <w:pStyle w:val="TableParagraph"/>
              <w:rPr>
                <w:rFonts w:asciiTheme="majorEastAsia" w:eastAsiaTheme="majorEastAsia" w:hAnsiTheme="majorEastAsia"/>
                <w:sz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 w:rsidR="002D0D5F">
              <w:rPr>
                <w:rFonts w:asciiTheme="majorEastAsia" w:eastAsiaTheme="majorEastAsia" w:hAnsiTheme="majorEastAsia" w:hint="eastAsia"/>
                <w:sz w:val="20"/>
              </w:rPr>
              <w:t xml:space="preserve">　　</w:t>
            </w:r>
            <w:r>
              <w:rPr>
                <w:rFonts w:asciiTheme="majorEastAsia" w:eastAsiaTheme="majorEastAsia" w:hAnsiTheme="majorEastAsia" w:hint="eastAsia"/>
                <w:sz w:val="20"/>
              </w:rPr>
              <w:t xml:space="preserve">　Ｂ</w:t>
            </w:r>
          </w:p>
          <w:p w:rsidR="00FD18E8" w:rsidRPr="00017267" w:rsidRDefault="00FD18E8" w:rsidP="001177F1">
            <w:pPr>
              <w:pStyle w:val="TableParagraph"/>
              <w:spacing w:before="150"/>
              <w:ind w:right="223"/>
              <w:jc w:val="right"/>
              <w:rPr>
                <w:rFonts w:asciiTheme="majorEastAsia" w:eastAsiaTheme="majorEastAsia" w:hAnsiTheme="majorEastAsia"/>
                <w:sz w:val="21"/>
              </w:rPr>
            </w:pPr>
            <w:r w:rsidRPr="00017267">
              <w:rPr>
                <w:rFonts w:asciiTheme="majorEastAsia" w:eastAsiaTheme="majorEastAsia" w:hAnsiTheme="majorEastAsia"/>
                <w:sz w:val="21"/>
              </w:rPr>
              <w:t>円</w:t>
            </w:r>
          </w:p>
        </w:tc>
      </w:tr>
    </w:tbl>
    <w:p w:rsidR="00FD18E8" w:rsidRPr="00017267" w:rsidRDefault="00FD18E8" w:rsidP="00FD18E8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BE5B16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600475">
      <w:pPr>
        <w:pStyle w:val="a3"/>
        <w:spacing w:before="150"/>
        <w:ind w:left="102"/>
        <w:rPr>
          <w:rFonts w:asciiTheme="majorEastAsia" w:eastAsiaTheme="majorEastAsia" w:hAnsiTheme="majorEastAsia"/>
        </w:rPr>
      </w:pPr>
      <w:r w:rsidRPr="00017267">
        <w:rPr>
          <w:rFonts w:asciiTheme="majorEastAsia" w:eastAsiaTheme="majorEastAsia" w:hAnsiTheme="majorEastAsia"/>
        </w:rPr>
        <w:t>上記のとおり相違ありません。</w:t>
      </w:r>
    </w:p>
    <w:p w:rsidR="00BE5B16" w:rsidRPr="00017267" w:rsidRDefault="00BE5B16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BE5B16">
      <w:pPr>
        <w:pStyle w:val="a3"/>
        <w:spacing w:before="3"/>
        <w:rPr>
          <w:rFonts w:asciiTheme="majorEastAsia" w:eastAsiaTheme="majorEastAsia" w:hAnsiTheme="majorEastAsia"/>
          <w:sz w:val="15"/>
        </w:rPr>
      </w:pPr>
    </w:p>
    <w:p w:rsidR="00BE5B16" w:rsidRPr="00017267" w:rsidRDefault="00600475">
      <w:pPr>
        <w:pStyle w:val="a3"/>
        <w:tabs>
          <w:tab w:val="left" w:pos="842"/>
          <w:tab w:val="left" w:pos="1682"/>
          <w:tab w:val="left" w:pos="2522"/>
        </w:tabs>
        <w:ind w:right="115"/>
        <w:jc w:val="right"/>
        <w:rPr>
          <w:rFonts w:asciiTheme="majorEastAsia" w:eastAsiaTheme="majorEastAsia" w:hAnsiTheme="majorEastAsia"/>
        </w:rPr>
      </w:pPr>
      <w:r w:rsidRPr="00017267">
        <w:rPr>
          <w:rFonts w:asciiTheme="majorEastAsia" w:eastAsiaTheme="majorEastAsia" w:hAnsiTheme="majorEastAsia"/>
        </w:rPr>
        <w:t>令和</w:t>
      </w:r>
      <w:r w:rsidRPr="00017267">
        <w:rPr>
          <w:rFonts w:asciiTheme="majorEastAsia" w:eastAsiaTheme="majorEastAsia" w:hAnsiTheme="majorEastAsia"/>
        </w:rPr>
        <w:tab/>
        <w:t>年</w:t>
      </w:r>
      <w:r w:rsidRPr="00017267">
        <w:rPr>
          <w:rFonts w:asciiTheme="majorEastAsia" w:eastAsiaTheme="majorEastAsia" w:hAnsiTheme="majorEastAsia"/>
        </w:rPr>
        <w:tab/>
        <w:t>月</w:t>
      </w:r>
      <w:r w:rsidRPr="00017267">
        <w:rPr>
          <w:rFonts w:asciiTheme="majorEastAsia" w:eastAsiaTheme="majorEastAsia" w:hAnsiTheme="majorEastAsia"/>
        </w:rPr>
        <w:tab/>
        <w:t>日</w:t>
      </w:r>
    </w:p>
    <w:p w:rsidR="00BE5B16" w:rsidRDefault="00BE5B16">
      <w:pPr>
        <w:pStyle w:val="a3"/>
        <w:rPr>
          <w:rFonts w:asciiTheme="majorEastAsia" w:eastAsiaTheme="majorEastAsia" w:hAnsiTheme="majorEastAsia"/>
          <w:sz w:val="20"/>
        </w:rPr>
      </w:pPr>
    </w:p>
    <w:p w:rsidR="00017267" w:rsidRPr="00017267" w:rsidRDefault="00017267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BE5B16">
      <w:pPr>
        <w:pStyle w:val="a3"/>
        <w:spacing w:before="2"/>
        <w:rPr>
          <w:rFonts w:asciiTheme="majorEastAsia" w:eastAsiaTheme="majorEastAsia" w:hAnsiTheme="majorEastAsia"/>
          <w:sz w:val="15"/>
        </w:rPr>
      </w:pPr>
    </w:p>
    <w:p w:rsidR="00BE5B16" w:rsidRPr="00017267" w:rsidRDefault="00600475">
      <w:pPr>
        <w:pStyle w:val="a3"/>
        <w:tabs>
          <w:tab w:val="left" w:pos="3464"/>
          <w:tab w:val="left" w:pos="8505"/>
        </w:tabs>
        <w:ind w:left="3042"/>
        <w:rPr>
          <w:rFonts w:asciiTheme="majorEastAsia" w:eastAsiaTheme="majorEastAsia" w:hAnsiTheme="majorEastAsia"/>
        </w:rPr>
      </w:pPr>
      <w:r w:rsidRPr="00017267">
        <w:rPr>
          <w:rFonts w:asciiTheme="majorEastAsia" w:eastAsiaTheme="majorEastAsia" w:hAnsiTheme="majorEastAsia"/>
          <w:spacing w:val="-53"/>
          <w:u w:val="single"/>
        </w:rPr>
        <w:t xml:space="preserve"> </w:t>
      </w:r>
      <w:r w:rsidRPr="00017267">
        <w:rPr>
          <w:rFonts w:asciiTheme="majorEastAsia" w:eastAsiaTheme="majorEastAsia" w:hAnsiTheme="majorEastAsia"/>
          <w:u w:val="single"/>
        </w:rPr>
        <w:t>住</w:t>
      </w:r>
      <w:r w:rsidRPr="00017267">
        <w:rPr>
          <w:rFonts w:asciiTheme="majorEastAsia" w:eastAsiaTheme="majorEastAsia" w:hAnsiTheme="majorEastAsia"/>
          <w:u w:val="single"/>
        </w:rPr>
        <w:tab/>
        <w:t>所</w:t>
      </w:r>
      <w:r w:rsidRPr="00017267">
        <w:rPr>
          <w:rFonts w:asciiTheme="majorEastAsia" w:eastAsiaTheme="majorEastAsia" w:hAnsiTheme="majorEastAsia"/>
          <w:u w:val="single"/>
        </w:rPr>
        <w:tab/>
      </w:r>
    </w:p>
    <w:p w:rsidR="00BE5B16" w:rsidRPr="00017267" w:rsidRDefault="00BE5B16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BE5B16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BE5B16">
      <w:pPr>
        <w:pStyle w:val="a3"/>
        <w:spacing w:before="10"/>
        <w:rPr>
          <w:rFonts w:asciiTheme="majorEastAsia" w:eastAsiaTheme="majorEastAsia" w:hAnsiTheme="majorEastAsia"/>
          <w:sz w:val="17"/>
        </w:rPr>
      </w:pPr>
    </w:p>
    <w:p w:rsidR="00BE5B16" w:rsidRPr="00017267" w:rsidRDefault="00600475">
      <w:pPr>
        <w:pStyle w:val="a3"/>
        <w:tabs>
          <w:tab w:val="left" w:pos="3464"/>
        </w:tabs>
        <w:spacing w:before="71"/>
        <w:ind w:left="3042"/>
        <w:rPr>
          <w:rFonts w:asciiTheme="majorEastAsia" w:eastAsiaTheme="majorEastAsia" w:hAnsiTheme="majorEastAsia"/>
        </w:rPr>
      </w:pPr>
      <w:r w:rsidRPr="00017267">
        <w:rPr>
          <w:rFonts w:asciiTheme="majorEastAsia" w:eastAsiaTheme="majorEastAsia" w:hAnsiTheme="majorEastAsia"/>
        </w:rPr>
        <w:t>氏</w:t>
      </w:r>
      <w:r w:rsidRPr="00017267">
        <w:rPr>
          <w:rFonts w:asciiTheme="majorEastAsia" w:eastAsiaTheme="majorEastAsia" w:hAnsiTheme="majorEastAsia"/>
        </w:rPr>
        <w:tab/>
      </w:r>
      <w:r w:rsidRPr="00017267">
        <w:rPr>
          <w:rFonts w:asciiTheme="majorEastAsia" w:eastAsiaTheme="majorEastAsia" w:hAnsiTheme="majorEastAsia"/>
          <w:spacing w:val="-3"/>
        </w:rPr>
        <w:t>名</w:t>
      </w:r>
      <w:r w:rsidRPr="00017267">
        <w:rPr>
          <w:rFonts w:asciiTheme="majorEastAsia" w:eastAsiaTheme="majorEastAsia" w:hAnsiTheme="majorEastAsia"/>
        </w:rPr>
        <w:t>（</w:t>
      </w:r>
      <w:r w:rsidRPr="00017267">
        <w:rPr>
          <w:rFonts w:asciiTheme="majorEastAsia" w:eastAsiaTheme="majorEastAsia" w:hAnsiTheme="majorEastAsia"/>
          <w:spacing w:val="-3"/>
        </w:rPr>
        <w:t>名</w:t>
      </w:r>
      <w:r w:rsidRPr="00017267">
        <w:rPr>
          <w:rFonts w:asciiTheme="majorEastAsia" w:eastAsiaTheme="majorEastAsia" w:hAnsiTheme="majorEastAsia"/>
        </w:rPr>
        <w:t>称</w:t>
      </w:r>
      <w:r w:rsidRPr="00017267">
        <w:rPr>
          <w:rFonts w:asciiTheme="majorEastAsia" w:eastAsiaTheme="majorEastAsia" w:hAnsiTheme="majorEastAsia"/>
          <w:spacing w:val="-3"/>
        </w:rPr>
        <w:t>及</w:t>
      </w:r>
      <w:r w:rsidRPr="00017267">
        <w:rPr>
          <w:rFonts w:asciiTheme="majorEastAsia" w:eastAsiaTheme="majorEastAsia" w:hAnsiTheme="majorEastAsia"/>
        </w:rPr>
        <w:t>び</w:t>
      </w:r>
      <w:r w:rsidRPr="00017267">
        <w:rPr>
          <w:rFonts w:asciiTheme="majorEastAsia" w:eastAsiaTheme="majorEastAsia" w:hAnsiTheme="majorEastAsia"/>
          <w:spacing w:val="-3"/>
        </w:rPr>
        <w:t>代</w:t>
      </w:r>
      <w:r w:rsidRPr="00017267">
        <w:rPr>
          <w:rFonts w:asciiTheme="majorEastAsia" w:eastAsiaTheme="majorEastAsia" w:hAnsiTheme="majorEastAsia"/>
        </w:rPr>
        <w:t>表</w:t>
      </w:r>
      <w:r w:rsidRPr="00017267">
        <w:rPr>
          <w:rFonts w:asciiTheme="majorEastAsia" w:eastAsiaTheme="majorEastAsia" w:hAnsiTheme="majorEastAsia"/>
          <w:spacing w:val="-3"/>
        </w:rPr>
        <w:t>者</w:t>
      </w:r>
      <w:r w:rsidRPr="00017267">
        <w:rPr>
          <w:rFonts w:asciiTheme="majorEastAsia" w:eastAsiaTheme="majorEastAsia" w:hAnsiTheme="majorEastAsia"/>
        </w:rPr>
        <w:t>氏名）</w:t>
      </w:r>
    </w:p>
    <w:p w:rsidR="00BE5B16" w:rsidRPr="00017267" w:rsidRDefault="00BE5B16">
      <w:pPr>
        <w:pStyle w:val="a3"/>
        <w:rPr>
          <w:rFonts w:asciiTheme="majorEastAsia" w:eastAsiaTheme="majorEastAsia" w:hAnsiTheme="majorEastAsia"/>
          <w:sz w:val="20"/>
        </w:rPr>
      </w:pPr>
    </w:p>
    <w:p w:rsidR="00BE5B16" w:rsidRPr="00017267" w:rsidRDefault="00BE5B16">
      <w:pPr>
        <w:pStyle w:val="a3"/>
        <w:spacing w:before="3"/>
        <w:rPr>
          <w:rFonts w:asciiTheme="majorEastAsia" w:eastAsiaTheme="majorEastAsia" w:hAnsiTheme="majorEastAsia"/>
          <w:sz w:val="15"/>
        </w:rPr>
      </w:pPr>
    </w:p>
    <w:p w:rsidR="00BE5B16" w:rsidRDefault="00600475">
      <w:pPr>
        <w:pStyle w:val="a3"/>
        <w:tabs>
          <w:tab w:val="left" w:pos="8088"/>
          <w:tab w:val="left" w:pos="8505"/>
        </w:tabs>
        <w:ind w:left="3042"/>
      </w:pPr>
      <w:r w:rsidRPr="00017267">
        <w:rPr>
          <w:rFonts w:asciiTheme="majorEastAsia" w:eastAsiaTheme="majorEastAsia" w:hAnsiTheme="majorEastAsia"/>
          <w:u w:val="single"/>
        </w:rPr>
        <w:t xml:space="preserve"> </w:t>
      </w:r>
      <w:r w:rsidRPr="00017267">
        <w:rPr>
          <w:rFonts w:asciiTheme="majorEastAsia" w:eastAsiaTheme="majorEastAsia" w:hAnsiTheme="majorEastAsia"/>
          <w:u w:val="single"/>
        </w:rPr>
        <w:tab/>
      </w:r>
      <w:r>
        <w:rPr>
          <w:u w:val="single"/>
        </w:rPr>
        <w:tab/>
      </w:r>
    </w:p>
    <w:sectPr w:rsidR="00BE5B16">
      <w:type w:val="continuous"/>
      <w:pgSz w:w="11910" w:h="16840"/>
      <w:pgMar w:top="15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iloji">
    <w:altName w:val="Calibri"/>
    <w:charset w:val="00"/>
    <w:family w:val="modern"/>
    <w:pitch w:val="fixed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E5B16"/>
    <w:rsid w:val="00017267"/>
    <w:rsid w:val="002D0D5F"/>
    <w:rsid w:val="00600475"/>
    <w:rsid w:val="00A706D6"/>
    <w:rsid w:val="00AB6B70"/>
    <w:rsid w:val="00AE31F1"/>
    <w:rsid w:val="00BE5B16"/>
    <w:rsid w:val="00D73642"/>
    <w:rsid w:val="00FD1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90A9AE0"/>
  <w15:docId w15:val="{8D8F4DBA-C97F-48BC-8FC9-ED7081287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kiloji" w:eastAsia="kiloji" w:hAnsi="kiloji" w:cs="kiloji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1"/>
      <w:szCs w:val="21"/>
    </w:rPr>
  </w:style>
  <w:style w:type="paragraph" w:styleId="a4">
    <w:name w:val="Title"/>
    <w:basedOn w:val="a"/>
    <w:uiPriority w:val="10"/>
    <w:qFormat/>
    <w:pPr>
      <w:spacing w:before="183"/>
      <w:ind w:left="1302" w:right="1253" w:hanging="70"/>
    </w:pPr>
    <w:rPr>
      <w:sz w:val="24"/>
      <w:szCs w:val="24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3BEA2D-E885-4E12-B1D0-5274BE6F0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7</cp:revision>
  <cp:lastPrinted>2024-07-12T02:46:00Z</cp:lastPrinted>
  <dcterms:created xsi:type="dcterms:W3CDTF">2023-12-13T07:39:00Z</dcterms:created>
  <dcterms:modified xsi:type="dcterms:W3CDTF">2024-07-12T02:48:00Z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2023-12-13T00:00:00Z</vt:filetime>
  </property>
</Properties>
</file>